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70E7" w14:textId="23B916D8" w:rsidR="00C42605" w:rsidRPr="0053527F" w:rsidRDefault="00245D8A" w:rsidP="00C42605">
      <w:pPr>
        <w:jc w:val="center"/>
        <w:rPr>
          <w:rFonts w:asciiTheme="majorHAnsi" w:hAnsiTheme="majorHAnsi" w:cstheme="majorHAnsi"/>
          <w:b/>
        </w:rPr>
      </w:pPr>
      <w:r w:rsidRPr="0053527F">
        <w:rPr>
          <w:rFonts w:asciiTheme="majorHAnsi" w:hAnsiTheme="majorHAnsi" w:cstheme="majorHAnsi"/>
          <w:b/>
        </w:rPr>
        <w:t xml:space="preserve">Business Advisory </w:t>
      </w:r>
      <w:r w:rsidR="0020150B" w:rsidRPr="0053527F">
        <w:rPr>
          <w:rFonts w:asciiTheme="majorHAnsi" w:hAnsiTheme="majorHAnsi" w:cstheme="majorHAnsi"/>
          <w:b/>
        </w:rPr>
        <w:t xml:space="preserve">Council </w:t>
      </w:r>
      <w:r w:rsidR="00D149F0" w:rsidRPr="0053527F">
        <w:rPr>
          <w:rFonts w:asciiTheme="majorHAnsi" w:hAnsiTheme="majorHAnsi" w:cstheme="majorHAnsi"/>
          <w:b/>
        </w:rPr>
        <w:t>Joint Statement</w:t>
      </w:r>
      <w:r w:rsidRPr="0053527F">
        <w:rPr>
          <w:rFonts w:asciiTheme="majorHAnsi" w:hAnsiTheme="majorHAnsi" w:cstheme="majorHAnsi"/>
          <w:b/>
        </w:rPr>
        <w:t xml:space="preserve"> for </w:t>
      </w:r>
      <w:r w:rsidR="00C42605" w:rsidRPr="0053527F">
        <w:rPr>
          <w:rFonts w:asciiTheme="majorHAnsi" w:hAnsiTheme="majorHAnsi" w:cstheme="majorHAnsi"/>
          <w:b/>
        </w:rPr>
        <w:t>Black River Local Schools, Buckeye Local Schools, Brunswick City Schools, Cloverleaf Local Schools, Highland Local Schools,</w:t>
      </w:r>
      <w:r w:rsidR="003100C3">
        <w:rPr>
          <w:rFonts w:asciiTheme="majorHAnsi" w:hAnsiTheme="majorHAnsi" w:cstheme="majorHAnsi"/>
          <w:b/>
        </w:rPr>
        <w:t xml:space="preserve"> Medina City Schools,</w:t>
      </w:r>
      <w:r w:rsidR="00C42605" w:rsidRPr="0053527F">
        <w:rPr>
          <w:rFonts w:asciiTheme="majorHAnsi" w:hAnsiTheme="majorHAnsi" w:cstheme="majorHAnsi"/>
          <w:b/>
        </w:rPr>
        <w:t xml:space="preserve"> and the Educational Service Center of Medina County</w:t>
      </w:r>
    </w:p>
    <w:p w14:paraId="70819C79" w14:textId="5DF407A6" w:rsidR="00D149F0" w:rsidRPr="0053527F" w:rsidRDefault="00D149F0" w:rsidP="00D149F0">
      <w:pPr>
        <w:spacing w:before="100" w:beforeAutospacing="1" w:after="100" w:afterAutospacing="1"/>
        <w:rPr>
          <w:rFonts w:asciiTheme="majorHAnsi" w:hAnsiTheme="majorHAnsi" w:cstheme="majorHAnsi"/>
        </w:rPr>
      </w:pPr>
      <w:r w:rsidRPr="0053527F">
        <w:rPr>
          <w:rFonts w:asciiTheme="majorHAnsi" w:hAnsiTheme="majorHAnsi" w:cstheme="majorHAnsi"/>
        </w:rPr>
        <w:t>In 20</w:t>
      </w:r>
      <w:r w:rsidR="007738E8" w:rsidRPr="0053527F">
        <w:rPr>
          <w:rFonts w:asciiTheme="majorHAnsi" w:hAnsiTheme="majorHAnsi" w:cstheme="majorHAnsi"/>
        </w:rPr>
        <w:t>18</w:t>
      </w:r>
      <w:r w:rsidRPr="0053527F">
        <w:rPr>
          <w:rFonts w:asciiTheme="majorHAnsi" w:hAnsiTheme="majorHAnsi" w:cstheme="majorHAnsi"/>
        </w:rPr>
        <w:t xml:space="preserve"> the Medina County Economic Development Corporation </w:t>
      </w:r>
      <w:r w:rsidR="003260D4">
        <w:rPr>
          <w:rFonts w:asciiTheme="majorHAnsi" w:hAnsiTheme="majorHAnsi" w:cstheme="majorHAnsi"/>
        </w:rPr>
        <w:t xml:space="preserve">(MCEDC) </w:t>
      </w:r>
      <w:r w:rsidRPr="0053527F">
        <w:rPr>
          <w:rFonts w:asciiTheme="majorHAnsi" w:hAnsiTheme="majorHAnsi" w:cstheme="majorHAnsi"/>
        </w:rPr>
        <w:t>agreed to convene a group of business professionals along with five school districts and the Educational Service Center of Medina County to serve as their Business Advisory Council. Members of the Council volunteered to participate and meet monthly throughout the year. The membership represents the diverse business climate in Medina County including manufacturing, professional services, financial services, construction, and healthcare.</w:t>
      </w:r>
    </w:p>
    <w:p w14:paraId="7D41395E" w14:textId="570F63AD" w:rsidR="00D149F0" w:rsidRPr="0053527F" w:rsidRDefault="00D149F0" w:rsidP="00D149F0">
      <w:pPr>
        <w:spacing w:before="100" w:beforeAutospacing="1" w:after="100" w:afterAutospacing="1"/>
        <w:rPr>
          <w:rFonts w:asciiTheme="majorHAnsi" w:hAnsiTheme="majorHAnsi" w:cstheme="majorHAnsi"/>
        </w:rPr>
      </w:pPr>
      <w:r w:rsidRPr="0053527F">
        <w:rPr>
          <w:rFonts w:asciiTheme="majorHAnsi" w:hAnsiTheme="majorHAnsi" w:cstheme="majorHAnsi"/>
        </w:rPr>
        <w:t xml:space="preserve">The purpose of the Business Advisory Council </w:t>
      </w:r>
      <w:r w:rsidR="007C0A6C" w:rsidRPr="0053527F">
        <w:rPr>
          <w:rFonts w:asciiTheme="majorHAnsi" w:hAnsiTheme="majorHAnsi" w:cstheme="majorHAnsi"/>
        </w:rPr>
        <w:t xml:space="preserve">(BAC) </w:t>
      </w:r>
      <w:r w:rsidRPr="0053527F">
        <w:rPr>
          <w:rFonts w:asciiTheme="majorHAnsi" w:hAnsiTheme="majorHAnsi" w:cstheme="majorHAnsi"/>
        </w:rPr>
        <w:t xml:space="preserve">is to identify skills needed and suggest ways to teach them, advise on the types of jobs available, and create a relationship between our business, labor, and education communities. </w:t>
      </w:r>
    </w:p>
    <w:p w14:paraId="1A101C79" w14:textId="7ECD857A" w:rsidR="0078575F" w:rsidRPr="0053527F" w:rsidRDefault="0078575F" w:rsidP="00D149F0">
      <w:pPr>
        <w:spacing w:before="100" w:beforeAutospacing="1" w:after="100" w:afterAutospacing="1"/>
        <w:rPr>
          <w:rFonts w:asciiTheme="majorHAnsi" w:hAnsiTheme="majorHAnsi" w:cstheme="majorHAnsi"/>
        </w:rPr>
      </w:pPr>
      <w:r w:rsidRPr="0053527F">
        <w:rPr>
          <w:rFonts w:asciiTheme="majorHAnsi" w:hAnsiTheme="majorHAnsi" w:cstheme="majorHAnsi"/>
        </w:rPr>
        <w:t xml:space="preserve">In 2021 Medina City Schools joined the BAC and it now represents six school districts and the ESC. </w:t>
      </w:r>
    </w:p>
    <w:p w14:paraId="4189A0B0" w14:textId="201D4464" w:rsidR="0074415E" w:rsidRPr="0053527F" w:rsidRDefault="0074415E" w:rsidP="0074415E">
      <w:pPr>
        <w:shd w:val="clear" w:color="auto" w:fill="FFFFFF"/>
        <w:spacing w:line="300" w:lineRule="atLeast"/>
        <w:rPr>
          <w:rFonts w:asciiTheme="majorHAnsi" w:eastAsia="Times New Roman" w:hAnsiTheme="majorHAnsi" w:cstheme="majorHAnsi"/>
          <w:color w:val="000000"/>
        </w:rPr>
      </w:pPr>
      <w:r w:rsidRPr="0074415E">
        <w:rPr>
          <w:rFonts w:asciiTheme="majorHAnsi" w:eastAsia="Times New Roman" w:hAnsiTheme="majorHAnsi" w:cstheme="majorHAnsi"/>
          <w:color w:val="000000"/>
        </w:rPr>
        <w:t>Meetings</w:t>
      </w:r>
    </w:p>
    <w:p w14:paraId="23508EBC" w14:textId="54C854FD" w:rsidR="0074415E" w:rsidRPr="0053527F" w:rsidRDefault="0074415E" w:rsidP="0074415E">
      <w:pPr>
        <w:shd w:val="clear" w:color="auto" w:fill="FFFFFF"/>
        <w:spacing w:line="300" w:lineRule="atLeast"/>
        <w:ind w:left="450"/>
        <w:rPr>
          <w:rFonts w:asciiTheme="majorHAnsi" w:eastAsia="Times New Roman" w:hAnsiTheme="majorHAnsi" w:cstheme="majorHAnsi"/>
          <w:color w:val="000000"/>
        </w:rPr>
      </w:pPr>
      <w:r w:rsidRPr="0053527F">
        <w:rPr>
          <w:rFonts w:asciiTheme="majorHAnsi" w:eastAsia="Times New Roman" w:hAnsiTheme="majorHAnsi" w:cstheme="majorHAnsi"/>
          <w:color w:val="000000"/>
        </w:rPr>
        <w:t xml:space="preserve">The BAC met </w:t>
      </w:r>
      <w:r w:rsidR="008177B1" w:rsidRPr="0053527F">
        <w:rPr>
          <w:rFonts w:asciiTheme="majorHAnsi" w:eastAsia="Times New Roman" w:hAnsiTheme="majorHAnsi" w:cstheme="majorHAnsi"/>
          <w:color w:val="000000"/>
        </w:rPr>
        <w:t xml:space="preserve">in March, April, </w:t>
      </w:r>
      <w:r w:rsidR="003100C3">
        <w:rPr>
          <w:rFonts w:asciiTheme="majorHAnsi" w:eastAsia="Times New Roman" w:hAnsiTheme="majorHAnsi" w:cstheme="majorHAnsi"/>
          <w:color w:val="000000"/>
        </w:rPr>
        <w:t>September</w:t>
      </w:r>
      <w:r w:rsidR="008177B1" w:rsidRPr="0053527F">
        <w:rPr>
          <w:rFonts w:asciiTheme="majorHAnsi" w:eastAsia="Times New Roman" w:hAnsiTheme="majorHAnsi" w:cstheme="majorHAnsi"/>
          <w:color w:val="000000"/>
        </w:rPr>
        <w:t xml:space="preserve">, November, December, </w:t>
      </w:r>
      <w:r w:rsidR="003100C3">
        <w:rPr>
          <w:rFonts w:asciiTheme="majorHAnsi" w:eastAsia="Times New Roman" w:hAnsiTheme="majorHAnsi" w:cstheme="majorHAnsi"/>
          <w:color w:val="000000"/>
        </w:rPr>
        <w:t xml:space="preserve">January, </w:t>
      </w:r>
      <w:r w:rsidR="008177B1" w:rsidRPr="0053527F">
        <w:rPr>
          <w:rFonts w:asciiTheme="majorHAnsi" w:eastAsia="Times New Roman" w:hAnsiTheme="majorHAnsi" w:cstheme="majorHAnsi"/>
          <w:color w:val="000000"/>
        </w:rPr>
        <w:t xml:space="preserve">and February since our last report. </w:t>
      </w:r>
    </w:p>
    <w:p w14:paraId="2F8C8E89" w14:textId="77777777" w:rsidR="008177B1" w:rsidRPr="0053527F" w:rsidRDefault="008177B1" w:rsidP="0074415E">
      <w:pPr>
        <w:shd w:val="clear" w:color="auto" w:fill="FFFFFF"/>
        <w:spacing w:line="300" w:lineRule="atLeast"/>
        <w:ind w:left="450"/>
        <w:rPr>
          <w:rFonts w:asciiTheme="majorHAnsi" w:eastAsia="Times New Roman" w:hAnsiTheme="majorHAnsi" w:cstheme="majorHAnsi"/>
          <w:color w:val="000000"/>
        </w:rPr>
      </w:pPr>
    </w:p>
    <w:p w14:paraId="57E6494B" w14:textId="1796044E" w:rsidR="0074415E" w:rsidRPr="0053527F" w:rsidRDefault="008177B1" w:rsidP="008177B1">
      <w:pPr>
        <w:shd w:val="clear" w:color="auto" w:fill="FFFFFF"/>
        <w:spacing w:line="300" w:lineRule="atLeast"/>
        <w:rPr>
          <w:rFonts w:asciiTheme="majorHAnsi" w:eastAsia="Times New Roman" w:hAnsiTheme="majorHAnsi" w:cstheme="majorHAnsi"/>
          <w:color w:val="000000"/>
        </w:rPr>
      </w:pPr>
      <w:r w:rsidRPr="0053527F">
        <w:rPr>
          <w:rFonts w:asciiTheme="majorHAnsi" w:eastAsia="Times New Roman" w:hAnsiTheme="majorHAnsi" w:cstheme="majorHAnsi"/>
          <w:color w:val="000000"/>
        </w:rPr>
        <w:t>P</w:t>
      </w:r>
      <w:r w:rsidR="0074415E" w:rsidRPr="0074415E">
        <w:rPr>
          <w:rFonts w:asciiTheme="majorHAnsi" w:eastAsia="Times New Roman" w:hAnsiTheme="majorHAnsi" w:cstheme="majorHAnsi"/>
          <w:color w:val="000000"/>
        </w:rPr>
        <w:t xml:space="preserve">lan and </w:t>
      </w:r>
      <w:r w:rsidRPr="0053527F">
        <w:rPr>
          <w:rFonts w:asciiTheme="majorHAnsi" w:eastAsia="Times New Roman" w:hAnsiTheme="majorHAnsi" w:cstheme="majorHAnsi"/>
          <w:color w:val="000000"/>
        </w:rPr>
        <w:t>I</w:t>
      </w:r>
      <w:r w:rsidR="0074415E" w:rsidRPr="0074415E">
        <w:rPr>
          <w:rFonts w:asciiTheme="majorHAnsi" w:eastAsia="Times New Roman" w:hAnsiTheme="majorHAnsi" w:cstheme="majorHAnsi"/>
          <w:color w:val="000000"/>
        </w:rPr>
        <w:t xml:space="preserve">mplementation </w:t>
      </w:r>
      <w:r w:rsidRPr="0053527F">
        <w:rPr>
          <w:rFonts w:asciiTheme="majorHAnsi" w:eastAsia="Times New Roman" w:hAnsiTheme="majorHAnsi" w:cstheme="majorHAnsi"/>
          <w:color w:val="000000"/>
        </w:rPr>
        <w:t>P</w:t>
      </w:r>
      <w:r w:rsidR="0074415E" w:rsidRPr="0074415E">
        <w:rPr>
          <w:rFonts w:asciiTheme="majorHAnsi" w:eastAsia="Times New Roman" w:hAnsiTheme="majorHAnsi" w:cstheme="majorHAnsi"/>
          <w:color w:val="000000"/>
        </w:rPr>
        <w:t>rogress</w:t>
      </w:r>
    </w:p>
    <w:p w14:paraId="57FBE918" w14:textId="77777777" w:rsidR="0053527F" w:rsidRPr="0053527F" w:rsidRDefault="0053527F" w:rsidP="007533EC">
      <w:pPr>
        <w:shd w:val="clear" w:color="auto" w:fill="FFFFFF"/>
        <w:spacing w:line="300" w:lineRule="atLeast"/>
        <w:ind w:left="360"/>
        <w:rPr>
          <w:rFonts w:asciiTheme="majorHAnsi" w:eastAsia="Times New Roman" w:hAnsiTheme="majorHAnsi" w:cstheme="majorHAnsi"/>
          <w:color w:val="000000"/>
        </w:rPr>
      </w:pPr>
    </w:p>
    <w:p w14:paraId="48385639" w14:textId="2564663A" w:rsidR="0053527F" w:rsidRPr="0053527F" w:rsidRDefault="0053527F" w:rsidP="007533EC">
      <w:pPr>
        <w:shd w:val="clear" w:color="auto" w:fill="FFFFFF"/>
        <w:spacing w:line="300" w:lineRule="atLeast"/>
        <w:ind w:left="360"/>
        <w:rPr>
          <w:rFonts w:asciiTheme="majorHAnsi" w:eastAsia="Times New Roman" w:hAnsiTheme="majorHAnsi" w:cstheme="majorHAnsi"/>
          <w:b/>
          <w:bCs/>
          <w:color w:val="000000"/>
        </w:rPr>
      </w:pPr>
      <w:r w:rsidRPr="0053527F">
        <w:rPr>
          <w:rFonts w:asciiTheme="majorHAnsi" w:eastAsia="Times New Roman" w:hAnsiTheme="majorHAnsi" w:cstheme="majorHAnsi"/>
          <w:b/>
          <w:bCs/>
          <w:color w:val="000000"/>
        </w:rPr>
        <w:t>Own Your Skill</w:t>
      </w:r>
    </w:p>
    <w:p w14:paraId="60791C2C" w14:textId="09B6A373" w:rsidR="007533EC" w:rsidRPr="0053527F" w:rsidRDefault="00192450" w:rsidP="007533EC">
      <w:pPr>
        <w:shd w:val="clear" w:color="auto" w:fill="FFFFFF"/>
        <w:spacing w:line="300" w:lineRule="atLeast"/>
        <w:ind w:left="360"/>
        <w:rPr>
          <w:rFonts w:asciiTheme="majorHAnsi" w:eastAsia="Times New Roman" w:hAnsiTheme="majorHAnsi" w:cstheme="majorHAnsi"/>
          <w:color w:val="000000"/>
        </w:rPr>
      </w:pPr>
      <w:r w:rsidRPr="0053527F">
        <w:rPr>
          <w:rFonts w:asciiTheme="majorHAnsi" w:eastAsia="Times New Roman" w:hAnsiTheme="majorHAnsi" w:cstheme="majorHAnsi"/>
          <w:color w:val="000000"/>
        </w:rPr>
        <w:t xml:space="preserve">The BAC </w:t>
      </w:r>
      <w:r w:rsidR="003260D4">
        <w:rPr>
          <w:rFonts w:asciiTheme="majorHAnsi" w:eastAsia="Times New Roman" w:hAnsiTheme="majorHAnsi" w:cstheme="majorHAnsi"/>
          <w:color w:val="000000"/>
        </w:rPr>
        <w:t>continued to add to</w:t>
      </w:r>
      <w:r w:rsidRPr="0053527F">
        <w:rPr>
          <w:rFonts w:asciiTheme="majorHAnsi" w:eastAsia="Times New Roman" w:hAnsiTheme="majorHAnsi" w:cstheme="majorHAnsi"/>
          <w:color w:val="000000"/>
        </w:rPr>
        <w:t xml:space="preserve"> the </w:t>
      </w:r>
      <w:hyperlink r:id="rId12" w:history="1">
        <w:r w:rsidRPr="0053527F">
          <w:rPr>
            <w:rStyle w:val="Hyperlink"/>
            <w:rFonts w:asciiTheme="majorHAnsi" w:eastAsia="Times New Roman" w:hAnsiTheme="majorHAnsi" w:cstheme="majorHAnsi"/>
          </w:rPr>
          <w:t>www.ownyourskill.org</w:t>
        </w:r>
      </w:hyperlink>
      <w:r w:rsidRPr="0053527F">
        <w:rPr>
          <w:rFonts w:asciiTheme="majorHAnsi" w:eastAsia="Times New Roman" w:hAnsiTheme="majorHAnsi" w:cstheme="majorHAnsi"/>
          <w:color w:val="000000"/>
        </w:rPr>
        <w:t xml:space="preserve"> website with information for students to identify skills developed through extra-curricular activities and </w:t>
      </w:r>
      <w:r w:rsidR="00B165DE" w:rsidRPr="0053527F">
        <w:rPr>
          <w:rFonts w:asciiTheme="majorHAnsi" w:eastAsia="Times New Roman" w:hAnsiTheme="majorHAnsi" w:cstheme="majorHAnsi"/>
          <w:color w:val="000000"/>
        </w:rPr>
        <w:t xml:space="preserve">provided posters to all high schools. The site also offers definitions and information on work experiences to help students feel more confident in their choices. </w:t>
      </w:r>
      <w:r w:rsidR="003260D4">
        <w:rPr>
          <w:rFonts w:asciiTheme="majorHAnsi" w:eastAsia="Times New Roman" w:hAnsiTheme="majorHAnsi" w:cstheme="majorHAnsi"/>
          <w:color w:val="000000"/>
        </w:rPr>
        <w:t xml:space="preserve">The Career Coach is using this with </w:t>
      </w:r>
      <w:proofErr w:type="gramStart"/>
      <w:r w:rsidR="003260D4">
        <w:rPr>
          <w:rFonts w:asciiTheme="majorHAnsi" w:eastAsia="Times New Roman" w:hAnsiTheme="majorHAnsi" w:cstheme="majorHAnsi"/>
          <w:color w:val="000000"/>
        </w:rPr>
        <w:t>all of</w:t>
      </w:r>
      <w:proofErr w:type="gramEnd"/>
      <w:r w:rsidR="003260D4">
        <w:rPr>
          <w:rFonts w:asciiTheme="majorHAnsi" w:eastAsia="Times New Roman" w:hAnsiTheme="majorHAnsi" w:cstheme="majorHAnsi"/>
          <w:color w:val="000000"/>
        </w:rPr>
        <w:t xml:space="preserve"> his students as well. </w:t>
      </w:r>
    </w:p>
    <w:p w14:paraId="1AEF780F" w14:textId="213AC025" w:rsidR="007738E8" w:rsidRPr="0053527F" w:rsidRDefault="007738E8" w:rsidP="007533EC">
      <w:pPr>
        <w:shd w:val="clear" w:color="auto" w:fill="FFFFFF"/>
        <w:spacing w:line="300" w:lineRule="atLeast"/>
        <w:ind w:left="360"/>
        <w:rPr>
          <w:rFonts w:asciiTheme="majorHAnsi" w:eastAsia="Times New Roman" w:hAnsiTheme="majorHAnsi" w:cstheme="majorHAnsi"/>
          <w:color w:val="000000"/>
        </w:rPr>
      </w:pPr>
    </w:p>
    <w:p w14:paraId="35A1A25B" w14:textId="6AEE554A" w:rsidR="0053527F" w:rsidRPr="0053527F" w:rsidRDefault="0053527F" w:rsidP="007533EC">
      <w:pPr>
        <w:shd w:val="clear" w:color="auto" w:fill="FFFFFF"/>
        <w:spacing w:line="300" w:lineRule="atLeast"/>
        <w:ind w:left="360"/>
        <w:rPr>
          <w:rFonts w:asciiTheme="majorHAnsi" w:eastAsia="Times New Roman" w:hAnsiTheme="majorHAnsi" w:cstheme="majorHAnsi"/>
          <w:b/>
          <w:bCs/>
          <w:color w:val="000000"/>
        </w:rPr>
      </w:pPr>
      <w:r w:rsidRPr="0053527F">
        <w:rPr>
          <w:rFonts w:asciiTheme="majorHAnsi" w:eastAsia="Times New Roman" w:hAnsiTheme="majorHAnsi" w:cstheme="majorHAnsi"/>
          <w:b/>
          <w:bCs/>
          <w:color w:val="000000"/>
        </w:rPr>
        <w:t>Pre-Apprenticeship Program</w:t>
      </w:r>
    </w:p>
    <w:p w14:paraId="5CC5B077" w14:textId="20474558" w:rsidR="007533EC" w:rsidRPr="0053527F" w:rsidRDefault="003260D4" w:rsidP="0053527F">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In November of 2021, c</w:t>
      </w:r>
      <w:r w:rsidR="0053527F" w:rsidRPr="0053527F">
        <w:rPr>
          <w:rFonts w:asciiTheme="majorHAnsi" w:eastAsia="Times New Roman" w:hAnsiTheme="majorHAnsi" w:cstheme="majorHAnsi"/>
          <w:color w:val="000000"/>
        </w:rPr>
        <w:t>oncerns were raised regarding students who cannot pass their end of course year exams. As there are only 11 companies in Medina County offering apprenticeship experiences, the Council recognized the challenges faced in trying to develop a pre-apprenticeship program. MCEDC was able to obtain a grant through ODJFS to fund a pre-apprentice coordinator position who was able to create the pre-apprenticeship program.</w:t>
      </w:r>
    </w:p>
    <w:p w14:paraId="4A9D7C47" w14:textId="77777777" w:rsidR="0053527F" w:rsidRPr="0053527F" w:rsidRDefault="0053527F" w:rsidP="0053527F">
      <w:pPr>
        <w:shd w:val="clear" w:color="auto" w:fill="FFFFFF"/>
        <w:spacing w:line="300" w:lineRule="atLeast"/>
        <w:ind w:left="360"/>
        <w:rPr>
          <w:rFonts w:asciiTheme="majorHAnsi" w:eastAsia="Times New Roman" w:hAnsiTheme="majorHAnsi" w:cstheme="majorHAnsi"/>
          <w:color w:val="000000"/>
        </w:rPr>
      </w:pPr>
    </w:p>
    <w:p w14:paraId="758B8BCE" w14:textId="77777777" w:rsidR="000D6B39" w:rsidRDefault="0053527F"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The program developed is called the Workforce Academy and soft skills identified by the BAC</w:t>
      </w:r>
      <w:r w:rsidR="002512CD">
        <w:rPr>
          <w:rFonts w:asciiTheme="majorHAnsi" w:eastAsia="Times New Roman" w:hAnsiTheme="majorHAnsi" w:cstheme="majorHAnsi"/>
          <w:color w:val="000000"/>
        </w:rPr>
        <w:t xml:space="preserve"> are being incorporated into the classes to ensure modules meet the needs of business once the student graduates. The BAC is also designing a course called, “Rules of Work” to help students learn expectations when they start their first job. </w:t>
      </w:r>
    </w:p>
    <w:p w14:paraId="5C084C04" w14:textId="77777777" w:rsidR="000D6B39" w:rsidRDefault="000D6B39" w:rsidP="007A3A8A">
      <w:pPr>
        <w:shd w:val="clear" w:color="auto" w:fill="FFFFFF"/>
        <w:spacing w:line="300" w:lineRule="atLeast"/>
        <w:ind w:left="360"/>
        <w:rPr>
          <w:rFonts w:asciiTheme="majorHAnsi" w:eastAsia="Times New Roman" w:hAnsiTheme="majorHAnsi" w:cstheme="majorHAnsi"/>
          <w:color w:val="000000"/>
        </w:rPr>
      </w:pPr>
    </w:p>
    <w:p w14:paraId="0644AF8F" w14:textId="4C0B6F34" w:rsidR="000D6B39" w:rsidRDefault="00B864C4"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lastRenderedPageBreak/>
        <w:t xml:space="preserve">Each module </w:t>
      </w:r>
      <w:r w:rsidR="003260D4">
        <w:rPr>
          <w:rFonts w:asciiTheme="majorHAnsi" w:eastAsia="Times New Roman" w:hAnsiTheme="majorHAnsi" w:cstheme="majorHAnsi"/>
          <w:color w:val="000000"/>
        </w:rPr>
        <w:t>has been</w:t>
      </w:r>
      <w:r>
        <w:rPr>
          <w:rFonts w:asciiTheme="majorHAnsi" w:eastAsia="Times New Roman" w:hAnsiTheme="majorHAnsi" w:cstheme="majorHAnsi"/>
          <w:color w:val="000000"/>
        </w:rPr>
        <w:t xml:space="preserve"> tied to the OhioMeansJobs graduation seal so students will earn both the 12-point industry credential and the OMJ Seal for graduation. </w:t>
      </w:r>
      <w:r w:rsidR="00873F64">
        <w:rPr>
          <w:rFonts w:asciiTheme="majorHAnsi" w:eastAsia="Times New Roman" w:hAnsiTheme="majorHAnsi" w:cstheme="majorHAnsi"/>
          <w:color w:val="000000"/>
        </w:rPr>
        <w:t xml:space="preserve">The BAC </w:t>
      </w:r>
      <w:r w:rsidR="003260D4">
        <w:rPr>
          <w:rFonts w:asciiTheme="majorHAnsi" w:eastAsia="Times New Roman" w:hAnsiTheme="majorHAnsi" w:cstheme="majorHAnsi"/>
          <w:color w:val="000000"/>
        </w:rPr>
        <w:t>has reviewed the</w:t>
      </w:r>
      <w:r w:rsidR="00873F64">
        <w:rPr>
          <w:rFonts w:asciiTheme="majorHAnsi" w:eastAsia="Times New Roman" w:hAnsiTheme="majorHAnsi" w:cstheme="majorHAnsi"/>
          <w:color w:val="000000"/>
        </w:rPr>
        <w:t xml:space="preserve"> course work and ensure</w:t>
      </w:r>
      <w:r w:rsidR="003260D4">
        <w:rPr>
          <w:rFonts w:asciiTheme="majorHAnsi" w:eastAsia="Times New Roman" w:hAnsiTheme="majorHAnsi" w:cstheme="majorHAnsi"/>
          <w:color w:val="000000"/>
        </w:rPr>
        <w:t>d</w:t>
      </w:r>
      <w:r w:rsidR="00873F64">
        <w:rPr>
          <w:rFonts w:asciiTheme="majorHAnsi" w:eastAsia="Times New Roman" w:hAnsiTheme="majorHAnsi" w:cstheme="majorHAnsi"/>
          <w:color w:val="000000"/>
        </w:rPr>
        <w:t xml:space="preserve"> it meets the needs of business. </w:t>
      </w:r>
      <w:r w:rsidR="003260D4">
        <w:rPr>
          <w:rFonts w:asciiTheme="majorHAnsi" w:eastAsia="Times New Roman" w:hAnsiTheme="majorHAnsi" w:cstheme="majorHAnsi"/>
          <w:color w:val="000000"/>
        </w:rPr>
        <w:t>Members of the BAC have taught classes and presented work opportunities. We anticipate graduating 130 students in 2023.</w:t>
      </w:r>
    </w:p>
    <w:p w14:paraId="53D1A630" w14:textId="77777777" w:rsidR="000D6B39" w:rsidRDefault="000D6B39" w:rsidP="007A3A8A">
      <w:pPr>
        <w:shd w:val="clear" w:color="auto" w:fill="FFFFFF"/>
        <w:spacing w:line="300" w:lineRule="atLeast"/>
        <w:ind w:left="360"/>
        <w:rPr>
          <w:rFonts w:asciiTheme="majorHAnsi" w:eastAsia="Times New Roman" w:hAnsiTheme="majorHAnsi" w:cstheme="majorHAnsi"/>
          <w:color w:val="000000"/>
        </w:rPr>
      </w:pPr>
    </w:p>
    <w:p w14:paraId="5DAC689C" w14:textId="1CAB0B41" w:rsidR="000808BC" w:rsidRPr="000808BC" w:rsidRDefault="000808BC" w:rsidP="007A3A8A">
      <w:pPr>
        <w:shd w:val="clear" w:color="auto" w:fill="FFFFFF"/>
        <w:spacing w:line="300" w:lineRule="atLeast"/>
        <w:ind w:left="360"/>
        <w:rPr>
          <w:rFonts w:asciiTheme="majorHAnsi" w:eastAsia="Times New Roman" w:hAnsiTheme="majorHAnsi" w:cstheme="majorHAnsi"/>
          <w:b/>
          <w:bCs/>
          <w:color w:val="000000"/>
        </w:rPr>
      </w:pPr>
      <w:r w:rsidRPr="000808BC">
        <w:rPr>
          <w:rFonts w:asciiTheme="majorHAnsi" w:eastAsia="Times New Roman" w:hAnsiTheme="majorHAnsi" w:cstheme="majorHAnsi"/>
          <w:b/>
          <w:bCs/>
          <w:color w:val="000000"/>
        </w:rPr>
        <w:t>Scholarships for Workers</w:t>
      </w:r>
    </w:p>
    <w:p w14:paraId="151ED0FA" w14:textId="0D28613B" w:rsidR="003260D4" w:rsidRDefault="000808BC"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BAC assisted the County Forward Fund in obtaining funding for one scholarship per high school </w:t>
      </w:r>
      <w:r w:rsidR="004E44D4">
        <w:rPr>
          <w:rFonts w:asciiTheme="majorHAnsi" w:eastAsia="Times New Roman" w:hAnsiTheme="majorHAnsi" w:cstheme="majorHAnsi"/>
          <w:color w:val="000000"/>
        </w:rPr>
        <w:t>for students who obtain job placements for after graduation. One concern the BAC has discussed is the stigma of not going to college immediately following high school. Having the opportunity to receive a scholarship changes the conversation to show the value placed on getting a position and launching your career.</w:t>
      </w:r>
      <w:r w:rsidR="003260D4">
        <w:rPr>
          <w:rFonts w:asciiTheme="majorHAnsi" w:eastAsia="Times New Roman" w:hAnsiTheme="majorHAnsi" w:cstheme="majorHAnsi"/>
          <w:color w:val="000000"/>
        </w:rPr>
        <w:t xml:space="preserve"> The County Forward Fund awarded six scholarships in 2022 and expect to award at least one per high school, or eight, in 2023. </w:t>
      </w:r>
    </w:p>
    <w:p w14:paraId="753A512A" w14:textId="77777777" w:rsidR="003260D4" w:rsidRDefault="003260D4" w:rsidP="007A3A8A">
      <w:pPr>
        <w:shd w:val="clear" w:color="auto" w:fill="FFFFFF"/>
        <w:spacing w:line="300" w:lineRule="atLeast"/>
        <w:ind w:left="360"/>
        <w:rPr>
          <w:rFonts w:asciiTheme="majorHAnsi" w:eastAsia="Times New Roman" w:hAnsiTheme="majorHAnsi" w:cstheme="majorHAnsi"/>
          <w:color w:val="000000"/>
        </w:rPr>
      </w:pPr>
    </w:p>
    <w:p w14:paraId="1434AABD" w14:textId="5A43C71C" w:rsidR="004E44D4" w:rsidRPr="00630284" w:rsidRDefault="00630284" w:rsidP="007A3A8A">
      <w:pPr>
        <w:shd w:val="clear" w:color="auto" w:fill="FFFFFF"/>
        <w:spacing w:line="300" w:lineRule="atLeast"/>
        <w:ind w:left="360"/>
        <w:rPr>
          <w:rFonts w:asciiTheme="majorHAnsi" w:eastAsia="Times New Roman" w:hAnsiTheme="majorHAnsi" w:cstheme="majorHAnsi"/>
          <w:b/>
          <w:bCs/>
          <w:color w:val="000000"/>
        </w:rPr>
      </w:pPr>
      <w:r w:rsidRPr="00630284">
        <w:rPr>
          <w:rFonts w:asciiTheme="majorHAnsi" w:eastAsia="Times New Roman" w:hAnsiTheme="majorHAnsi" w:cstheme="majorHAnsi"/>
          <w:b/>
          <w:bCs/>
          <w:color w:val="000000"/>
        </w:rPr>
        <w:t>Career Coach</w:t>
      </w:r>
    </w:p>
    <w:p w14:paraId="76A17076" w14:textId="26F4CBEA" w:rsidR="00630284" w:rsidRDefault="00630284"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The BAC also assisted the County Forward Fund on securing the funding to provide a Career Coach to the schools. This individual </w:t>
      </w:r>
      <w:r w:rsidR="003260D4">
        <w:rPr>
          <w:rFonts w:asciiTheme="majorHAnsi" w:eastAsia="Times New Roman" w:hAnsiTheme="majorHAnsi" w:cstheme="majorHAnsi"/>
          <w:color w:val="000000"/>
        </w:rPr>
        <w:t>was hired by</w:t>
      </w:r>
      <w:r>
        <w:rPr>
          <w:rFonts w:asciiTheme="majorHAnsi" w:eastAsia="Times New Roman" w:hAnsiTheme="majorHAnsi" w:cstheme="majorHAnsi"/>
          <w:color w:val="000000"/>
        </w:rPr>
        <w:t xml:space="preserve"> MCEDC and </w:t>
      </w:r>
      <w:r w:rsidR="003260D4">
        <w:rPr>
          <w:rFonts w:asciiTheme="majorHAnsi" w:eastAsia="Times New Roman" w:hAnsiTheme="majorHAnsi" w:cstheme="majorHAnsi"/>
          <w:color w:val="000000"/>
        </w:rPr>
        <w:t>is</w:t>
      </w:r>
      <w:r>
        <w:rPr>
          <w:rFonts w:asciiTheme="majorHAnsi" w:eastAsia="Times New Roman" w:hAnsiTheme="majorHAnsi" w:cstheme="majorHAnsi"/>
          <w:color w:val="000000"/>
        </w:rPr>
        <w:t xml:space="preserve"> based in the business world</w:t>
      </w:r>
      <w:r w:rsidR="003260D4">
        <w:rPr>
          <w:rFonts w:asciiTheme="majorHAnsi" w:eastAsia="Times New Roman" w:hAnsiTheme="majorHAnsi" w:cstheme="majorHAnsi"/>
          <w:color w:val="000000"/>
        </w:rPr>
        <w:t xml:space="preserve">. Through </w:t>
      </w:r>
      <w:r>
        <w:rPr>
          <w:rFonts w:asciiTheme="majorHAnsi" w:eastAsia="Times New Roman" w:hAnsiTheme="majorHAnsi" w:cstheme="majorHAnsi"/>
          <w:color w:val="000000"/>
        </w:rPr>
        <w:t>a Google calendar</w:t>
      </w:r>
      <w:r w:rsidR="003260D4">
        <w:rPr>
          <w:rFonts w:asciiTheme="majorHAnsi" w:eastAsia="Times New Roman" w:hAnsiTheme="majorHAnsi" w:cstheme="majorHAnsi"/>
          <w:color w:val="000000"/>
        </w:rPr>
        <w:t>, school</w:t>
      </w:r>
      <w:r>
        <w:rPr>
          <w:rFonts w:asciiTheme="majorHAnsi" w:eastAsia="Times New Roman" w:hAnsiTheme="majorHAnsi" w:cstheme="majorHAnsi"/>
          <w:color w:val="000000"/>
        </w:rPr>
        <w:t xml:space="preserve"> counselors schedule time </w:t>
      </w:r>
      <w:r w:rsidR="003260D4">
        <w:rPr>
          <w:rFonts w:asciiTheme="majorHAnsi" w:eastAsia="Times New Roman" w:hAnsiTheme="majorHAnsi" w:cstheme="majorHAnsi"/>
          <w:color w:val="000000"/>
        </w:rPr>
        <w:t xml:space="preserve">for students </w:t>
      </w:r>
      <w:r>
        <w:rPr>
          <w:rFonts w:asciiTheme="majorHAnsi" w:eastAsia="Times New Roman" w:hAnsiTheme="majorHAnsi" w:cstheme="majorHAnsi"/>
          <w:color w:val="000000"/>
        </w:rPr>
        <w:t xml:space="preserve">to discuss jobs and careers. Students 14-24 </w:t>
      </w:r>
      <w:r w:rsidR="003260D4">
        <w:rPr>
          <w:rFonts w:asciiTheme="majorHAnsi" w:eastAsia="Times New Roman" w:hAnsiTheme="majorHAnsi" w:cstheme="majorHAnsi"/>
          <w:color w:val="000000"/>
        </w:rPr>
        <w:t>years of age are</w:t>
      </w:r>
      <w:r>
        <w:rPr>
          <w:rFonts w:asciiTheme="majorHAnsi" w:eastAsia="Times New Roman" w:hAnsiTheme="majorHAnsi" w:cstheme="majorHAnsi"/>
          <w:color w:val="000000"/>
        </w:rPr>
        <w:t xml:space="preserve"> eligible to speak to the coach. </w:t>
      </w:r>
      <w:r w:rsidR="00DC29F8">
        <w:rPr>
          <w:rFonts w:asciiTheme="majorHAnsi" w:eastAsia="Times New Roman" w:hAnsiTheme="majorHAnsi" w:cstheme="majorHAnsi"/>
          <w:color w:val="000000"/>
        </w:rPr>
        <w:t xml:space="preserve">When school is not in session, the Career Coach </w:t>
      </w:r>
      <w:r w:rsidR="003260D4">
        <w:rPr>
          <w:rFonts w:asciiTheme="majorHAnsi" w:eastAsia="Times New Roman" w:hAnsiTheme="majorHAnsi" w:cstheme="majorHAnsi"/>
          <w:color w:val="000000"/>
        </w:rPr>
        <w:t>visits</w:t>
      </w:r>
      <w:r w:rsidR="00DC29F8">
        <w:rPr>
          <w:rFonts w:asciiTheme="majorHAnsi" w:eastAsia="Times New Roman" w:hAnsiTheme="majorHAnsi" w:cstheme="majorHAnsi"/>
          <w:color w:val="000000"/>
        </w:rPr>
        <w:t xml:space="preserve"> with businesses to learn about their career opportunities and goals for workers, </w:t>
      </w:r>
      <w:r w:rsidR="00560B5B">
        <w:rPr>
          <w:rFonts w:asciiTheme="majorHAnsi" w:eastAsia="Times New Roman" w:hAnsiTheme="majorHAnsi" w:cstheme="majorHAnsi"/>
          <w:color w:val="000000"/>
        </w:rPr>
        <w:t xml:space="preserve">networking with business leaders, and building </w:t>
      </w:r>
      <w:r w:rsidR="003260D4">
        <w:rPr>
          <w:rFonts w:asciiTheme="majorHAnsi" w:eastAsia="Times New Roman" w:hAnsiTheme="majorHAnsi" w:cstheme="majorHAnsi"/>
          <w:color w:val="000000"/>
        </w:rPr>
        <w:t>his</w:t>
      </w:r>
      <w:r w:rsidR="00560B5B">
        <w:rPr>
          <w:rFonts w:asciiTheme="majorHAnsi" w:eastAsia="Times New Roman" w:hAnsiTheme="majorHAnsi" w:cstheme="majorHAnsi"/>
          <w:color w:val="000000"/>
        </w:rPr>
        <w:t xml:space="preserve"> knowledge of the Medina County business community. </w:t>
      </w:r>
      <w:r w:rsidR="003260D4">
        <w:rPr>
          <w:rFonts w:asciiTheme="majorHAnsi" w:eastAsia="Times New Roman" w:hAnsiTheme="majorHAnsi" w:cstheme="majorHAnsi"/>
          <w:color w:val="000000"/>
        </w:rPr>
        <w:t>To date he has met with over 1,800 students in 8 school districts.</w:t>
      </w:r>
    </w:p>
    <w:p w14:paraId="183F98D7" w14:textId="5AD738DC" w:rsidR="00611FE0" w:rsidRDefault="00611FE0" w:rsidP="007A3A8A">
      <w:pPr>
        <w:shd w:val="clear" w:color="auto" w:fill="FFFFFF"/>
        <w:spacing w:line="300" w:lineRule="atLeast"/>
        <w:ind w:left="360"/>
        <w:rPr>
          <w:rFonts w:asciiTheme="majorHAnsi" w:eastAsia="Times New Roman" w:hAnsiTheme="majorHAnsi" w:cstheme="majorHAnsi"/>
          <w:color w:val="000000"/>
        </w:rPr>
      </w:pPr>
    </w:p>
    <w:p w14:paraId="0DAD3813" w14:textId="11B0FCFA" w:rsidR="00611FE0" w:rsidRPr="00611FE0" w:rsidRDefault="00611FE0" w:rsidP="007A3A8A">
      <w:pPr>
        <w:shd w:val="clear" w:color="auto" w:fill="FFFFFF"/>
        <w:spacing w:line="300" w:lineRule="atLeast"/>
        <w:ind w:left="360"/>
        <w:rPr>
          <w:rFonts w:asciiTheme="majorHAnsi" w:eastAsia="Times New Roman" w:hAnsiTheme="majorHAnsi" w:cstheme="majorHAnsi"/>
          <w:b/>
          <w:bCs/>
          <w:color w:val="000000"/>
        </w:rPr>
      </w:pPr>
      <w:r w:rsidRPr="00611FE0">
        <w:rPr>
          <w:rFonts w:asciiTheme="majorHAnsi" w:eastAsia="Times New Roman" w:hAnsiTheme="majorHAnsi" w:cstheme="majorHAnsi"/>
          <w:b/>
          <w:bCs/>
          <w:color w:val="000000"/>
        </w:rPr>
        <w:t>Made in Medina County</w:t>
      </w:r>
    </w:p>
    <w:p w14:paraId="4DE5CA87" w14:textId="5ACDF99A" w:rsidR="00611FE0" w:rsidRDefault="00611FE0"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To celebrate Manufacturing Day October 7, 65 students toured manufacturing plants around the county. Generally students who take a pre and post assessment are 83% more likely to go into manufacturing after a tour than before. </w:t>
      </w:r>
    </w:p>
    <w:p w14:paraId="2AED6CFA" w14:textId="717A791A" w:rsidR="002D06C5" w:rsidRDefault="002D06C5" w:rsidP="007A3A8A">
      <w:pPr>
        <w:shd w:val="clear" w:color="auto" w:fill="FFFFFF"/>
        <w:spacing w:line="300" w:lineRule="atLeast"/>
        <w:ind w:left="360"/>
        <w:rPr>
          <w:rFonts w:asciiTheme="majorHAnsi" w:eastAsia="Times New Roman" w:hAnsiTheme="majorHAnsi" w:cstheme="majorHAnsi"/>
          <w:color w:val="000000"/>
        </w:rPr>
      </w:pPr>
    </w:p>
    <w:p w14:paraId="0284C2D3" w14:textId="4B751AF9" w:rsidR="002D06C5" w:rsidRPr="00C86F3C" w:rsidRDefault="00C86F3C" w:rsidP="007A3A8A">
      <w:pPr>
        <w:shd w:val="clear" w:color="auto" w:fill="FFFFFF"/>
        <w:spacing w:line="300" w:lineRule="atLeast"/>
        <w:ind w:left="360"/>
        <w:rPr>
          <w:rFonts w:asciiTheme="majorHAnsi" w:eastAsia="Times New Roman" w:hAnsiTheme="majorHAnsi" w:cstheme="majorHAnsi"/>
          <w:b/>
          <w:bCs/>
          <w:color w:val="000000"/>
        </w:rPr>
      </w:pPr>
      <w:r w:rsidRPr="00C86F3C">
        <w:rPr>
          <w:rFonts w:asciiTheme="majorHAnsi" w:eastAsia="Times New Roman" w:hAnsiTheme="majorHAnsi" w:cstheme="majorHAnsi"/>
          <w:b/>
          <w:bCs/>
          <w:color w:val="000000"/>
        </w:rPr>
        <w:t>Career Education Events</w:t>
      </w:r>
    </w:p>
    <w:p w14:paraId="6698A67C" w14:textId="4BE66C4C" w:rsidR="00C86F3C" w:rsidRDefault="006D72FB"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Two areas</w:t>
      </w:r>
      <w:r w:rsidR="000D001B">
        <w:rPr>
          <w:rFonts w:asciiTheme="majorHAnsi" w:eastAsia="Times New Roman" w:hAnsiTheme="majorHAnsi" w:cstheme="majorHAnsi"/>
          <w:color w:val="000000"/>
        </w:rPr>
        <w:t xml:space="preserve"> identified by the business community </w:t>
      </w:r>
      <w:r>
        <w:rPr>
          <w:rFonts w:asciiTheme="majorHAnsi" w:eastAsia="Times New Roman" w:hAnsiTheme="majorHAnsi" w:cstheme="majorHAnsi"/>
          <w:color w:val="000000"/>
        </w:rPr>
        <w:t xml:space="preserve">as needing students to understand careers better were Healthcare and Engineering. To address this the BAC held three Engineering Expos where engineers were </w:t>
      </w:r>
      <w:r w:rsidR="00A075D4">
        <w:rPr>
          <w:rFonts w:asciiTheme="majorHAnsi" w:eastAsia="Times New Roman" w:hAnsiTheme="majorHAnsi" w:cstheme="majorHAnsi"/>
          <w:color w:val="000000"/>
        </w:rPr>
        <w:t>available to talk to students about the different careers available in their field. The events were held at night so parents could attend as well. In the three schools we had over 200 students and parents attend.</w:t>
      </w:r>
    </w:p>
    <w:p w14:paraId="61D58E34" w14:textId="58BD3EA0" w:rsidR="00A075D4" w:rsidRDefault="00A075D4" w:rsidP="007A3A8A">
      <w:pPr>
        <w:shd w:val="clear" w:color="auto" w:fill="FFFFFF"/>
        <w:spacing w:line="300" w:lineRule="atLeast"/>
        <w:ind w:left="360"/>
        <w:rPr>
          <w:rFonts w:asciiTheme="majorHAnsi" w:eastAsia="Times New Roman" w:hAnsiTheme="majorHAnsi" w:cstheme="majorHAnsi"/>
          <w:color w:val="000000"/>
        </w:rPr>
      </w:pPr>
    </w:p>
    <w:p w14:paraId="6F1862E1" w14:textId="0A05922C" w:rsidR="00A075D4" w:rsidRDefault="00A075D4"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We also held a similar event at two high schools regarding healthcare. </w:t>
      </w:r>
      <w:r w:rsidR="00AD10BA">
        <w:rPr>
          <w:rFonts w:asciiTheme="majorHAnsi" w:eastAsia="Times New Roman" w:hAnsiTheme="majorHAnsi" w:cstheme="majorHAnsi"/>
          <w:color w:val="000000"/>
        </w:rPr>
        <w:t xml:space="preserve">Around 100 students and parents came out to hear directly from healthcare providers what kinds of careers are available that directly deal with patients and those that do not. </w:t>
      </w:r>
    </w:p>
    <w:p w14:paraId="12C55936" w14:textId="37FC28BB" w:rsidR="00620009" w:rsidRDefault="00620009" w:rsidP="007A3A8A">
      <w:pPr>
        <w:shd w:val="clear" w:color="auto" w:fill="FFFFFF"/>
        <w:spacing w:line="300" w:lineRule="atLeast"/>
        <w:ind w:left="360"/>
        <w:rPr>
          <w:rFonts w:asciiTheme="majorHAnsi" w:eastAsia="Times New Roman" w:hAnsiTheme="majorHAnsi" w:cstheme="majorHAnsi"/>
          <w:color w:val="000000"/>
        </w:rPr>
      </w:pPr>
    </w:p>
    <w:p w14:paraId="5FB3537C" w14:textId="6B0104A5" w:rsidR="00620009" w:rsidRDefault="00620009"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In addition, there were four high schools that hosted career days. </w:t>
      </w:r>
    </w:p>
    <w:p w14:paraId="211C1C76" w14:textId="4E7CB1B5" w:rsidR="00620009" w:rsidRDefault="00620009" w:rsidP="007A3A8A">
      <w:pPr>
        <w:shd w:val="clear" w:color="auto" w:fill="FFFFFF"/>
        <w:spacing w:line="300" w:lineRule="atLeast"/>
        <w:ind w:left="360"/>
        <w:rPr>
          <w:rFonts w:asciiTheme="majorHAnsi" w:eastAsia="Times New Roman" w:hAnsiTheme="majorHAnsi" w:cstheme="majorHAnsi"/>
          <w:color w:val="000000"/>
        </w:rPr>
      </w:pPr>
    </w:p>
    <w:p w14:paraId="26ABDB8A" w14:textId="3F5F4879" w:rsidR="00811245" w:rsidRDefault="00811245"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Black River High School </w:t>
      </w:r>
      <w:r w:rsidR="00D239EE">
        <w:rPr>
          <w:rFonts w:asciiTheme="majorHAnsi" w:eastAsia="Times New Roman" w:hAnsiTheme="majorHAnsi" w:cstheme="majorHAnsi"/>
          <w:color w:val="000000"/>
        </w:rPr>
        <w:t>–</w:t>
      </w:r>
      <w:r>
        <w:rPr>
          <w:rFonts w:asciiTheme="majorHAnsi" w:eastAsia="Times New Roman" w:hAnsiTheme="majorHAnsi" w:cstheme="majorHAnsi"/>
          <w:color w:val="000000"/>
        </w:rPr>
        <w:t xml:space="preserve"> </w:t>
      </w:r>
      <w:r w:rsidR="00D239EE">
        <w:rPr>
          <w:rFonts w:asciiTheme="majorHAnsi" w:eastAsia="Times New Roman" w:hAnsiTheme="majorHAnsi" w:cstheme="majorHAnsi"/>
          <w:color w:val="000000"/>
        </w:rPr>
        <w:t xml:space="preserve">All high school students participated in a career fair and presentations on soft skills provided by business leaders in the community. The day-long event involved over 400 students and </w:t>
      </w:r>
      <w:r w:rsidR="00A47BE8">
        <w:rPr>
          <w:rFonts w:asciiTheme="majorHAnsi" w:eastAsia="Times New Roman" w:hAnsiTheme="majorHAnsi" w:cstheme="majorHAnsi"/>
          <w:color w:val="000000"/>
        </w:rPr>
        <w:t xml:space="preserve">70 business leaders. </w:t>
      </w:r>
    </w:p>
    <w:p w14:paraId="4576A33F" w14:textId="1DAD914C" w:rsidR="002C797E" w:rsidRDefault="002C797E"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lastRenderedPageBreak/>
        <w:t>Buckeye High School – the entire school attended a career fair and soft skills trainings</w:t>
      </w:r>
      <w:r w:rsidR="00D82E66">
        <w:rPr>
          <w:rFonts w:asciiTheme="majorHAnsi" w:eastAsia="Times New Roman" w:hAnsiTheme="majorHAnsi" w:cstheme="majorHAnsi"/>
          <w:color w:val="000000"/>
        </w:rPr>
        <w:t xml:space="preserve"> provided by business leaders in the community. The day-long event involved </w:t>
      </w:r>
      <w:r w:rsidR="006C14FC">
        <w:rPr>
          <w:rFonts w:asciiTheme="majorHAnsi" w:eastAsia="Times New Roman" w:hAnsiTheme="majorHAnsi" w:cstheme="majorHAnsi"/>
          <w:color w:val="000000"/>
        </w:rPr>
        <w:t xml:space="preserve">over 600 students and </w:t>
      </w:r>
      <w:r w:rsidR="00272ACC">
        <w:rPr>
          <w:rFonts w:asciiTheme="majorHAnsi" w:eastAsia="Times New Roman" w:hAnsiTheme="majorHAnsi" w:cstheme="majorHAnsi"/>
          <w:color w:val="000000"/>
        </w:rPr>
        <w:t xml:space="preserve">100 businesses. </w:t>
      </w:r>
    </w:p>
    <w:p w14:paraId="7C9B46AE" w14:textId="77777777" w:rsidR="002C797E" w:rsidRDefault="002C797E" w:rsidP="007A3A8A">
      <w:pPr>
        <w:shd w:val="clear" w:color="auto" w:fill="FFFFFF"/>
        <w:spacing w:line="300" w:lineRule="atLeast"/>
        <w:ind w:left="360"/>
        <w:rPr>
          <w:rFonts w:asciiTheme="majorHAnsi" w:eastAsia="Times New Roman" w:hAnsiTheme="majorHAnsi" w:cstheme="majorHAnsi"/>
          <w:color w:val="000000"/>
        </w:rPr>
      </w:pPr>
    </w:p>
    <w:p w14:paraId="20BA5A9A" w14:textId="40FF6D2A" w:rsidR="00620009" w:rsidRDefault="00620009"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Cloverleaf High School – seniors attended a career fair, participated in mock interviews with company leaders, </w:t>
      </w:r>
      <w:r w:rsidR="002C797E">
        <w:rPr>
          <w:rFonts w:asciiTheme="majorHAnsi" w:eastAsia="Times New Roman" w:hAnsiTheme="majorHAnsi" w:cstheme="majorHAnsi"/>
          <w:color w:val="000000"/>
        </w:rPr>
        <w:t xml:space="preserve">hear from military recruiters, and participate in a college fair. </w:t>
      </w:r>
      <w:r w:rsidR="00272ACC">
        <w:rPr>
          <w:rFonts w:asciiTheme="majorHAnsi" w:eastAsia="Times New Roman" w:hAnsiTheme="majorHAnsi" w:cstheme="majorHAnsi"/>
          <w:color w:val="000000"/>
        </w:rPr>
        <w:t xml:space="preserve">Over 100 seniors participated and 60 business leaders. </w:t>
      </w:r>
    </w:p>
    <w:p w14:paraId="11A44334" w14:textId="65B2D5F7" w:rsidR="002C797E" w:rsidRDefault="002C797E" w:rsidP="007A3A8A">
      <w:pPr>
        <w:shd w:val="clear" w:color="auto" w:fill="FFFFFF"/>
        <w:spacing w:line="300" w:lineRule="atLeast"/>
        <w:ind w:left="360"/>
        <w:rPr>
          <w:rFonts w:asciiTheme="majorHAnsi" w:eastAsia="Times New Roman" w:hAnsiTheme="majorHAnsi" w:cstheme="majorHAnsi"/>
          <w:color w:val="000000"/>
        </w:rPr>
      </w:pPr>
    </w:p>
    <w:p w14:paraId="18C747CA" w14:textId="49D403B9" w:rsidR="002C797E" w:rsidRDefault="00A47BE8"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Medina County Career Center – A career and summer job fair provided Career Center </w:t>
      </w:r>
      <w:r w:rsidR="00155BD4">
        <w:rPr>
          <w:rFonts w:asciiTheme="majorHAnsi" w:eastAsia="Times New Roman" w:hAnsiTheme="majorHAnsi" w:cstheme="majorHAnsi"/>
          <w:color w:val="000000"/>
        </w:rPr>
        <w:t>juniors and seniors</w:t>
      </w:r>
      <w:r>
        <w:rPr>
          <w:rFonts w:asciiTheme="majorHAnsi" w:eastAsia="Times New Roman" w:hAnsiTheme="majorHAnsi" w:cstheme="majorHAnsi"/>
          <w:color w:val="000000"/>
        </w:rPr>
        <w:t xml:space="preserve"> the opportunity to </w:t>
      </w:r>
      <w:r w:rsidR="00155BD4">
        <w:rPr>
          <w:rFonts w:asciiTheme="majorHAnsi" w:eastAsia="Times New Roman" w:hAnsiTheme="majorHAnsi" w:cstheme="majorHAnsi"/>
          <w:color w:val="000000"/>
        </w:rPr>
        <w:t xml:space="preserve">meet with companies and discuss career as well as summer / intern opportunities. </w:t>
      </w:r>
      <w:r w:rsidR="00696908">
        <w:rPr>
          <w:rFonts w:asciiTheme="majorHAnsi" w:eastAsia="Times New Roman" w:hAnsiTheme="majorHAnsi" w:cstheme="majorHAnsi"/>
          <w:color w:val="000000"/>
        </w:rPr>
        <w:t xml:space="preserve">60 companies met with over 1,000 students. </w:t>
      </w:r>
    </w:p>
    <w:p w14:paraId="659FB416" w14:textId="3ACC8EB4" w:rsidR="00BB2A34" w:rsidRDefault="00BB2A34" w:rsidP="007A3A8A">
      <w:pPr>
        <w:shd w:val="clear" w:color="auto" w:fill="FFFFFF"/>
        <w:spacing w:line="300" w:lineRule="atLeast"/>
        <w:ind w:left="360"/>
        <w:rPr>
          <w:rFonts w:asciiTheme="majorHAnsi" w:eastAsia="Times New Roman" w:hAnsiTheme="majorHAnsi" w:cstheme="majorHAnsi"/>
          <w:color w:val="000000"/>
        </w:rPr>
      </w:pPr>
    </w:p>
    <w:p w14:paraId="548B59A5" w14:textId="1AFEDC53" w:rsidR="00BB2A34" w:rsidRPr="00BB2A34" w:rsidRDefault="00BB2A34" w:rsidP="007A3A8A">
      <w:pPr>
        <w:shd w:val="clear" w:color="auto" w:fill="FFFFFF"/>
        <w:spacing w:line="300" w:lineRule="atLeast"/>
        <w:ind w:left="360"/>
        <w:rPr>
          <w:rFonts w:asciiTheme="majorHAnsi" w:eastAsia="Times New Roman" w:hAnsiTheme="majorHAnsi" w:cstheme="majorHAnsi"/>
          <w:b/>
          <w:bCs/>
          <w:color w:val="000000"/>
        </w:rPr>
      </w:pPr>
      <w:r w:rsidRPr="00BB2A34">
        <w:rPr>
          <w:rFonts w:asciiTheme="majorHAnsi" w:eastAsia="Times New Roman" w:hAnsiTheme="majorHAnsi" w:cstheme="majorHAnsi"/>
          <w:b/>
          <w:bCs/>
          <w:color w:val="000000"/>
        </w:rPr>
        <w:t>Teacher Tours</w:t>
      </w:r>
    </w:p>
    <w:p w14:paraId="3E572CB3" w14:textId="755477A4" w:rsidR="00BB2A34" w:rsidRDefault="00BB2A34" w:rsidP="007A3A8A">
      <w:pPr>
        <w:shd w:val="clear" w:color="auto" w:fill="FFFFFF"/>
        <w:spacing w:line="300" w:lineRule="atLeast"/>
        <w:ind w:left="360"/>
        <w:rPr>
          <w:rFonts w:asciiTheme="majorHAnsi" w:eastAsia="Times New Roman" w:hAnsiTheme="majorHAnsi" w:cstheme="majorHAnsi"/>
          <w:color w:val="000000"/>
        </w:rPr>
      </w:pPr>
      <w:r>
        <w:rPr>
          <w:rFonts w:asciiTheme="majorHAnsi" w:eastAsia="Times New Roman" w:hAnsiTheme="majorHAnsi" w:cstheme="majorHAnsi"/>
          <w:color w:val="000000"/>
        </w:rPr>
        <w:t xml:space="preserve">Businesses participating in the BAC were concerned that the biggest influence on students are teachers and teachers aren’t generally familiar with the types of work available. They focused first on manufacturing as that is the most unknown to most people. Three schools participated in teachers visiting manufacturing plants </w:t>
      </w:r>
      <w:r w:rsidR="000B7FF8">
        <w:rPr>
          <w:rFonts w:asciiTheme="majorHAnsi" w:eastAsia="Times New Roman" w:hAnsiTheme="majorHAnsi" w:cstheme="majorHAnsi"/>
          <w:color w:val="000000"/>
        </w:rPr>
        <w:t xml:space="preserve">on testing days to see the breadth and depth of available jobs and understand first-hand what these jobs are like. </w:t>
      </w:r>
    </w:p>
    <w:p w14:paraId="447ECD35" w14:textId="4F934331" w:rsidR="000B7FF8" w:rsidRDefault="000B7FF8" w:rsidP="007A3A8A">
      <w:pPr>
        <w:shd w:val="clear" w:color="auto" w:fill="FFFFFF"/>
        <w:spacing w:line="300" w:lineRule="atLeast"/>
        <w:ind w:left="360"/>
        <w:rPr>
          <w:rFonts w:asciiTheme="majorHAnsi" w:eastAsia="Times New Roman" w:hAnsiTheme="majorHAnsi" w:cstheme="majorHAnsi"/>
          <w:color w:val="000000"/>
        </w:rPr>
      </w:pPr>
    </w:p>
    <w:p w14:paraId="5F859FF1" w14:textId="381C3321" w:rsidR="000B7FF8" w:rsidRPr="000B7FF8" w:rsidRDefault="000B7FF8" w:rsidP="007A3A8A">
      <w:pPr>
        <w:shd w:val="clear" w:color="auto" w:fill="FFFFFF"/>
        <w:spacing w:line="300" w:lineRule="atLeast"/>
        <w:ind w:left="360"/>
        <w:rPr>
          <w:rFonts w:asciiTheme="majorHAnsi" w:eastAsia="Times New Roman" w:hAnsiTheme="majorHAnsi" w:cstheme="majorHAnsi"/>
          <w:b/>
          <w:bCs/>
          <w:color w:val="000000"/>
        </w:rPr>
      </w:pPr>
      <w:r w:rsidRPr="000B7FF8">
        <w:rPr>
          <w:rFonts w:asciiTheme="majorHAnsi" w:eastAsia="Times New Roman" w:hAnsiTheme="majorHAnsi" w:cstheme="majorHAnsi"/>
          <w:b/>
          <w:bCs/>
          <w:color w:val="000000"/>
        </w:rPr>
        <w:t>Medina County Business Advisory Council Members</w:t>
      </w:r>
    </w:p>
    <w:p w14:paraId="2CE23BAD" w14:textId="0154FF08" w:rsidR="000B7FF8" w:rsidRDefault="000B7FF8" w:rsidP="007A3A8A">
      <w:pPr>
        <w:shd w:val="clear" w:color="auto" w:fill="FFFFFF"/>
        <w:spacing w:line="300" w:lineRule="atLeast"/>
        <w:ind w:left="360"/>
        <w:rPr>
          <w:rFonts w:asciiTheme="majorHAnsi" w:eastAsia="Times New Roman" w:hAnsiTheme="majorHAnsi" w:cstheme="majorHAnsi"/>
          <w:color w:val="000000"/>
        </w:rPr>
      </w:pPr>
    </w:p>
    <w:p w14:paraId="673E6D80" w14:textId="77777777" w:rsidR="00B01088" w:rsidRDefault="00B01088" w:rsidP="007A3A8A">
      <w:pPr>
        <w:shd w:val="clear" w:color="auto" w:fill="FFFFFF"/>
        <w:spacing w:line="300" w:lineRule="atLeast"/>
        <w:ind w:left="360"/>
        <w:rPr>
          <w:rFonts w:asciiTheme="majorHAnsi" w:eastAsia="Times New Roman" w:hAnsiTheme="majorHAnsi" w:cstheme="majorHAnsi"/>
          <w:b/>
          <w:bCs/>
          <w:color w:val="000000"/>
        </w:rPr>
        <w:sectPr w:rsidR="00B01088" w:rsidSect="00D149F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080" w:bottom="1440" w:left="1080" w:header="720" w:footer="720" w:gutter="0"/>
          <w:cols w:space="720"/>
          <w:titlePg/>
          <w:docGrid w:linePitch="326"/>
        </w:sectPr>
      </w:pPr>
    </w:p>
    <w:p w14:paraId="34C883FD" w14:textId="784E2D73" w:rsidR="002E7F64" w:rsidRPr="002E7F64" w:rsidRDefault="002E7F64" w:rsidP="007A3A8A">
      <w:pPr>
        <w:shd w:val="clear" w:color="auto" w:fill="FFFFFF"/>
        <w:spacing w:line="300" w:lineRule="atLeast"/>
        <w:ind w:left="360"/>
        <w:rPr>
          <w:rFonts w:asciiTheme="majorHAnsi" w:eastAsia="Times New Roman" w:hAnsiTheme="majorHAnsi" w:cstheme="majorHAnsi"/>
          <w:b/>
          <w:bCs/>
          <w:color w:val="000000"/>
        </w:rPr>
      </w:pPr>
      <w:r w:rsidRPr="002E7F64">
        <w:rPr>
          <w:rFonts w:asciiTheme="majorHAnsi" w:eastAsia="Times New Roman" w:hAnsiTheme="majorHAnsi" w:cstheme="majorHAnsi"/>
          <w:b/>
          <w:bCs/>
          <w:color w:val="000000"/>
        </w:rPr>
        <w:t>For-Profit Companies</w:t>
      </w:r>
    </w:p>
    <w:p w14:paraId="15EE693E"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Ameri-Cal Corp</w:t>
      </w:r>
    </w:p>
    <w:p w14:paraId="76483774"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Clampco Products</w:t>
      </w:r>
    </w:p>
    <w:p w14:paraId="4B84455E"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Community Energy Advisors</w:t>
      </w:r>
    </w:p>
    <w:p w14:paraId="2C65F41A"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Dunlop &amp; Johnston</w:t>
      </w:r>
    </w:p>
    <w:p w14:paraId="5E5251D3"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Employ-Temps Staffing Services</w:t>
      </w:r>
    </w:p>
    <w:p w14:paraId="1719F754"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FASTSIGNS of Medina</w:t>
      </w:r>
    </w:p>
    <w:p w14:paraId="5A3205AA"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Fire-</w:t>
      </w:r>
      <w:proofErr w:type="spellStart"/>
      <w:r w:rsidRPr="002E7F64">
        <w:rPr>
          <w:rFonts w:asciiTheme="majorHAnsi" w:eastAsia="Times New Roman" w:hAnsiTheme="majorHAnsi" w:cstheme="majorHAnsi"/>
          <w:color w:val="000000"/>
        </w:rPr>
        <w:t>Dex</w:t>
      </w:r>
      <w:proofErr w:type="spellEnd"/>
      <w:r w:rsidRPr="002E7F64">
        <w:rPr>
          <w:rFonts w:asciiTheme="majorHAnsi" w:eastAsia="Times New Roman" w:hAnsiTheme="majorHAnsi" w:cstheme="majorHAnsi"/>
          <w:color w:val="000000"/>
        </w:rPr>
        <w:t>, LLC</w:t>
      </w:r>
    </w:p>
    <w:p w14:paraId="4C1034C8"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Firstar Precision Corporation</w:t>
      </w:r>
    </w:p>
    <w:p w14:paraId="24C5B752"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Gerspacher Real Estate Group</w:t>
      </w:r>
    </w:p>
    <w:p w14:paraId="50169663"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Huntington Bank</w:t>
      </w:r>
    </w:p>
    <w:p w14:paraId="0D942664"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I.D. Images LLC</w:t>
      </w:r>
    </w:p>
    <w:p w14:paraId="07917651"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KCW Real Estate</w:t>
      </w:r>
    </w:p>
    <w:p w14:paraId="7274A670"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KeyBank</w:t>
      </w:r>
    </w:p>
    <w:p w14:paraId="00220C8E"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Lewis Land Professionals, Inc</w:t>
      </w:r>
    </w:p>
    <w:p w14:paraId="35484C6C"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proofErr w:type="spellStart"/>
      <w:r w:rsidRPr="002E7F64">
        <w:rPr>
          <w:rFonts w:asciiTheme="majorHAnsi" w:eastAsia="Times New Roman" w:hAnsiTheme="majorHAnsi" w:cstheme="majorHAnsi"/>
          <w:color w:val="000000"/>
        </w:rPr>
        <w:t>MelCap</w:t>
      </w:r>
      <w:proofErr w:type="spellEnd"/>
      <w:r w:rsidRPr="002E7F64">
        <w:rPr>
          <w:rFonts w:asciiTheme="majorHAnsi" w:eastAsia="Times New Roman" w:hAnsiTheme="majorHAnsi" w:cstheme="majorHAnsi"/>
          <w:color w:val="000000"/>
        </w:rPr>
        <w:t xml:space="preserve"> Partners</w:t>
      </w:r>
    </w:p>
    <w:p w14:paraId="31A8A4DA"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proofErr w:type="spellStart"/>
      <w:r w:rsidRPr="002E7F64">
        <w:rPr>
          <w:rFonts w:asciiTheme="majorHAnsi" w:eastAsia="Times New Roman" w:hAnsiTheme="majorHAnsi" w:cstheme="majorHAnsi"/>
          <w:color w:val="000000"/>
        </w:rPr>
        <w:t>Palecek</w:t>
      </w:r>
      <w:proofErr w:type="spellEnd"/>
      <w:r w:rsidRPr="002E7F64">
        <w:rPr>
          <w:rFonts w:asciiTheme="majorHAnsi" w:eastAsia="Times New Roman" w:hAnsiTheme="majorHAnsi" w:cstheme="majorHAnsi"/>
          <w:color w:val="000000"/>
        </w:rPr>
        <w:t>, McIlvaine, Hoffmann, &amp; Morse Co., LPA</w:t>
      </w:r>
    </w:p>
    <w:p w14:paraId="2DC90A5A"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Philpott Solutions Group</w:t>
      </w:r>
    </w:p>
    <w:p w14:paraId="149ED94B"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Pleasant Valley Corporation</w:t>
      </w:r>
    </w:p>
    <w:p w14:paraId="2D02C75F"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PNC Bank</w:t>
      </w:r>
    </w:p>
    <w:p w14:paraId="5EA75908"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Rico Equipment, Inc. (BPR)</w:t>
      </w:r>
    </w:p>
    <w:p w14:paraId="550F79B9"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proofErr w:type="spellStart"/>
      <w:r w:rsidRPr="002E7F64">
        <w:rPr>
          <w:rFonts w:asciiTheme="majorHAnsi" w:eastAsia="Times New Roman" w:hAnsiTheme="majorHAnsi" w:cstheme="majorHAnsi"/>
          <w:color w:val="000000"/>
        </w:rPr>
        <w:t>SeibertKeck</w:t>
      </w:r>
      <w:proofErr w:type="spellEnd"/>
      <w:r w:rsidRPr="002E7F64">
        <w:rPr>
          <w:rFonts w:asciiTheme="majorHAnsi" w:eastAsia="Times New Roman" w:hAnsiTheme="majorHAnsi" w:cstheme="majorHAnsi"/>
          <w:color w:val="000000"/>
        </w:rPr>
        <w:t xml:space="preserve"> Insurance Partners</w:t>
      </w:r>
    </w:p>
    <w:p w14:paraId="4DBD84AC" w14:textId="77777777" w:rsidR="002E7F64" w:rsidRP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Welser Profile - Wegman Dr.</w:t>
      </w:r>
    </w:p>
    <w:p w14:paraId="6A32822C" w14:textId="27A89D38" w:rsidR="002E7F64" w:rsidRDefault="002E7F64" w:rsidP="002E7F64">
      <w:pPr>
        <w:shd w:val="clear" w:color="auto" w:fill="FFFFFF"/>
        <w:spacing w:line="300" w:lineRule="atLeast"/>
        <w:ind w:left="360"/>
        <w:rPr>
          <w:rFonts w:asciiTheme="majorHAnsi" w:eastAsia="Times New Roman" w:hAnsiTheme="majorHAnsi" w:cstheme="majorHAnsi"/>
          <w:color w:val="000000"/>
        </w:rPr>
      </w:pPr>
      <w:r w:rsidRPr="002E7F64">
        <w:rPr>
          <w:rFonts w:asciiTheme="majorHAnsi" w:eastAsia="Times New Roman" w:hAnsiTheme="majorHAnsi" w:cstheme="majorHAnsi"/>
          <w:color w:val="000000"/>
        </w:rPr>
        <w:t>Westfield Bank</w:t>
      </w:r>
    </w:p>
    <w:p w14:paraId="0AA42AB7" w14:textId="570758E4" w:rsidR="002E7F64" w:rsidRDefault="002E7F64" w:rsidP="002E7F64">
      <w:pPr>
        <w:shd w:val="clear" w:color="auto" w:fill="FFFFFF"/>
        <w:spacing w:line="300" w:lineRule="atLeast"/>
        <w:ind w:left="360"/>
        <w:rPr>
          <w:rFonts w:asciiTheme="majorHAnsi" w:eastAsia="Times New Roman" w:hAnsiTheme="majorHAnsi" w:cstheme="majorHAnsi"/>
          <w:color w:val="000000"/>
        </w:rPr>
      </w:pPr>
    </w:p>
    <w:p w14:paraId="4FE9F553" w14:textId="44C98225" w:rsidR="002E7F64" w:rsidRPr="002E7F64" w:rsidRDefault="002E7F64" w:rsidP="002E7F64">
      <w:pPr>
        <w:shd w:val="clear" w:color="auto" w:fill="FFFFFF"/>
        <w:spacing w:line="300" w:lineRule="atLeast"/>
        <w:ind w:left="360"/>
        <w:rPr>
          <w:rFonts w:asciiTheme="majorHAnsi" w:eastAsia="Times New Roman" w:hAnsiTheme="majorHAnsi" w:cstheme="majorHAnsi"/>
          <w:b/>
          <w:bCs/>
          <w:color w:val="000000"/>
        </w:rPr>
      </w:pPr>
      <w:r w:rsidRPr="002E7F64">
        <w:rPr>
          <w:rFonts w:asciiTheme="majorHAnsi" w:eastAsia="Times New Roman" w:hAnsiTheme="majorHAnsi" w:cstheme="majorHAnsi"/>
          <w:b/>
          <w:bCs/>
          <w:color w:val="000000"/>
        </w:rPr>
        <w:t>Non-Profit / Government Organizations</w:t>
      </w:r>
    </w:p>
    <w:p w14:paraId="13D86F77" w14:textId="77777777" w:rsidR="00160A7E" w:rsidRPr="00160A7E" w:rsidRDefault="00160A7E" w:rsidP="00160A7E">
      <w:pPr>
        <w:shd w:val="clear" w:color="auto" w:fill="FFFFFF"/>
        <w:spacing w:line="300" w:lineRule="atLeast"/>
        <w:ind w:left="360"/>
        <w:rPr>
          <w:rFonts w:asciiTheme="majorHAnsi" w:eastAsia="Times New Roman" w:hAnsiTheme="majorHAnsi" w:cstheme="majorHAnsi"/>
          <w:color w:val="000000"/>
        </w:rPr>
      </w:pPr>
      <w:r w:rsidRPr="00160A7E">
        <w:rPr>
          <w:rFonts w:asciiTheme="majorHAnsi" w:eastAsia="Times New Roman" w:hAnsiTheme="majorHAnsi" w:cstheme="majorHAnsi"/>
          <w:color w:val="000000"/>
        </w:rPr>
        <w:t>Brunswick, City of</w:t>
      </w:r>
    </w:p>
    <w:p w14:paraId="7138F6D4" w14:textId="77777777" w:rsidR="00160A7E" w:rsidRPr="00160A7E" w:rsidRDefault="00160A7E" w:rsidP="00160A7E">
      <w:pPr>
        <w:shd w:val="clear" w:color="auto" w:fill="FFFFFF"/>
        <w:spacing w:line="300" w:lineRule="atLeast"/>
        <w:ind w:left="360"/>
        <w:rPr>
          <w:rFonts w:asciiTheme="majorHAnsi" w:eastAsia="Times New Roman" w:hAnsiTheme="majorHAnsi" w:cstheme="majorHAnsi"/>
          <w:color w:val="000000"/>
        </w:rPr>
      </w:pPr>
      <w:r w:rsidRPr="00160A7E">
        <w:rPr>
          <w:rFonts w:asciiTheme="majorHAnsi" w:eastAsia="Times New Roman" w:hAnsiTheme="majorHAnsi" w:cstheme="majorHAnsi"/>
          <w:color w:val="000000"/>
        </w:rPr>
        <w:t>Jobs for Ohio's Graduates</w:t>
      </w:r>
    </w:p>
    <w:p w14:paraId="3162119C" w14:textId="4E1C30F8" w:rsidR="00160A7E" w:rsidRPr="00160A7E" w:rsidRDefault="00160A7E" w:rsidP="00160A7E">
      <w:pPr>
        <w:shd w:val="clear" w:color="auto" w:fill="FFFFFF"/>
        <w:spacing w:line="300" w:lineRule="atLeast"/>
        <w:ind w:left="360"/>
        <w:rPr>
          <w:rFonts w:asciiTheme="majorHAnsi" w:eastAsia="Times New Roman" w:hAnsiTheme="majorHAnsi" w:cstheme="majorHAnsi"/>
          <w:color w:val="000000"/>
        </w:rPr>
      </w:pPr>
      <w:r w:rsidRPr="00160A7E">
        <w:rPr>
          <w:rFonts w:asciiTheme="majorHAnsi" w:eastAsia="Times New Roman" w:hAnsiTheme="majorHAnsi" w:cstheme="majorHAnsi"/>
          <w:color w:val="000000"/>
        </w:rPr>
        <w:t>M</w:t>
      </w:r>
      <w:r>
        <w:rPr>
          <w:rFonts w:asciiTheme="majorHAnsi" w:eastAsia="Times New Roman" w:hAnsiTheme="majorHAnsi" w:cstheme="majorHAnsi"/>
          <w:color w:val="000000"/>
        </w:rPr>
        <w:t>edina County Economic Development Corporation</w:t>
      </w:r>
    </w:p>
    <w:p w14:paraId="1A4A6B69" w14:textId="77777777" w:rsidR="00160A7E" w:rsidRPr="00160A7E" w:rsidRDefault="00160A7E" w:rsidP="00160A7E">
      <w:pPr>
        <w:shd w:val="clear" w:color="auto" w:fill="FFFFFF"/>
        <w:spacing w:line="300" w:lineRule="atLeast"/>
        <w:ind w:left="360"/>
        <w:rPr>
          <w:rFonts w:asciiTheme="majorHAnsi" w:eastAsia="Times New Roman" w:hAnsiTheme="majorHAnsi" w:cstheme="majorHAnsi"/>
          <w:color w:val="000000"/>
        </w:rPr>
      </w:pPr>
      <w:r w:rsidRPr="00160A7E">
        <w:rPr>
          <w:rFonts w:asciiTheme="majorHAnsi" w:eastAsia="Times New Roman" w:hAnsiTheme="majorHAnsi" w:cstheme="majorHAnsi"/>
          <w:color w:val="000000"/>
        </w:rPr>
        <w:t>Medina Chamber of Commerce, The Greater</w:t>
      </w:r>
    </w:p>
    <w:p w14:paraId="3407578A" w14:textId="77777777" w:rsidR="00160A7E" w:rsidRPr="00160A7E" w:rsidRDefault="00160A7E" w:rsidP="00160A7E">
      <w:pPr>
        <w:shd w:val="clear" w:color="auto" w:fill="FFFFFF"/>
        <w:spacing w:line="300" w:lineRule="atLeast"/>
        <w:ind w:left="360"/>
        <w:rPr>
          <w:rFonts w:asciiTheme="majorHAnsi" w:eastAsia="Times New Roman" w:hAnsiTheme="majorHAnsi" w:cstheme="majorHAnsi"/>
          <w:color w:val="000000"/>
        </w:rPr>
      </w:pPr>
      <w:r w:rsidRPr="00160A7E">
        <w:rPr>
          <w:rFonts w:asciiTheme="majorHAnsi" w:eastAsia="Times New Roman" w:hAnsiTheme="majorHAnsi" w:cstheme="majorHAnsi"/>
          <w:color w:val="000000"/>
        </w:rPr>
        <w:t>Medina, City of</w:t>
      </w:r>
    </w:p>
    <w:p w14:paraId="18B60C0C" w14:textId="77777777" w:rsidR="00160A7E" w:rsidRPr="00160A7E" w:rsidRDefault="00160A7E" w:rsidP="00160A7E">
      <w:pPr>
        <w:shd w:val="clear" w:color="auto" w:fill="FFFFFF"/>
        <w:spacing w:line="300" w:lineRule="atLeast"/>
        <w:ind w:left="360"/>
        <w:rPr>
          <w:rFonts w:asciiTheme="majorHAnsi" w:eastAsia="Times New Roman" w:hAnsiTheme="majorHAnsi" w:cstheme="majorHAnsi"/>
          <w:color w:val="000000"/>
        </w:rPr>
      </w:pPr>
      <w:r w:rsidRPr="00160A7E">
        <w:rPr>
          <w:rFonts w:asciiTheme="majorHAnsi" w:eastAsia="Times New Roman" w:hAnsiTheme="majorHAnsi" w:cstheme="majorHAnsi"/>
          <w:color w:val="000000"/>
        </w:rPr>
        <w:t>Ohio Department of Job and Family Services - Medina County</w:t>
      </w:r>
    </w:p>
    <w:p w14:paraId="1AF8E3B5" w14:textId="77777777" w:rsidR="00160A7E" w:rsidRPr="00160A7E" w:rsidRDefault="00160A7E" w:rsidP="00160A7E">
      <w:pPr>
        <w:shd w:val="clear" w:color="auto" w:fill="FFFFFF"/>
        <w:spacing w:line="300" w:lineRule="atLeast"/>
        <w:ind w:left="360"/>
        <w:rPr>
          <w:rFonts w:asciiTheme="majorHAnsi" w:eastAsia="Times New Roman" w:hAnsiTheme="majorHAnsi" w:cstheme="majorHAnsi"/>
          <w:color w:val="000000"/>
        </w:rPr>
      </w:pPr>
      <w:r w:rsidRPr="00160A7E">
        <w:rPr>
          <w:rFonts w:asciiTheme="majorHAnsi" w:eastAsia="Times New Roman" w:hAnsiTheme="majorHAnsi" w:cstheme="majorHAnsi"/>
          <w:color w:val="000000"/>
        </w:rPr>
        <w:t>OhioMeansJobs</w:t>
      </w:r>
    </w:p>
    <w:p w14:paraId="594444D5" w14:textId="77777777" w:rsidR="00160A7E" w:rsidRPr="00160A7E" w:rsidRDefault="00160A7E" w:rsidP="00160A7E">
      <w:pPr>
        <w:shd w:val="clear" w:color="auto" w:fill="FFFFFF"/>
        <w:spacing w:line="300" w:lineRule="atLeast"/>
        <w:ind w:left="360"/>
        <w:rPr>
          <w:rFonts w:asciiTheme="majorHAnsi" w:eastAsia="Times New Roman" w:hAnsiTheme="majorHAnsi" w:cstheme="majorHAnsi"/>
          <w:color w:val="000000"/>
        </w:rPr>
      </w:pPr>
    </w:p>
    <w:p w14:paraId="2B11946B" w14:textId="2193B77C" w:rsidR="00160A7E" w:rsidRPr="00160A7E" w:rsidRDefault="00160A7E" w:rsidP="00160A7E">
      <w:pPr>
        <w:shd w:val="clear" w:color="auto" w:fill="FFFFFF"/>
        <w:spacing w:line="300" w:lineRule="atLeast"/>
        <w:ind w:left="360"/>
        <w:rPr>
          <w:rFonts w:asciiTheme="majorHAnsi" w:eastAsia="Times New Roman" w:hAnsiTheme="majorHAnsi" w:cstheme="majorHAnsi"/>
          <w:b/>
          <w:bCs/>
          <w:color w:val="000000"/>
        </w:rPr>
      </w:pPr>
      <w:r>
        <w:rPr>
          <w:rFonts w:asciiTheme="majorHAnsi" w:eastAsia="Times New Roman" w:hAnsiTheme="majorHAnsi" w:cstheme="majorHAnsi"/>
          <w:b/>
          <w:bCs/>
          <w:color w:val="000000"/>
        </w:rPr>
        <w:t>Medina County Schools and Higher Education</w:t>
      </w:r>
    </w:p>
    <w:p w14:paraId="7FB97892" w14:textId="77777777" w:rsidR="00B01088" w:rsidRPr="00B01088" w:rsidRDefault="00B01088" w:rsidP="00B01088">
      <w:pPr>
        <w:shd w:val="clear" w:color="auto" w:fill="FFFFFF"/>
        <w:spacing w:line="300" w:lineRule="atLeast"/>
        <w:ind w:left="360"/>
        <w:rPr>
          <w:rFonts w:asciiTheme="majorHAnsi" w:eastAsia="Times New Roman" w:hAnsiTheme="majorHAnsi" w:cstheme="majorHAnsi"/>
          <w:color w:val="000000"/>
        </w:rPr>
      </w:pPr>
      <w:r w:rsidRPr="00B01088">
        <w:rPr>
          <w:rFonts w:asciiTheme="majorHAnsi" w:eastAsia="Times New Roman" w:hAnsiTheme="majorHAnsi" w:cstheme="majorHAnsi"/>
          <w:color w:val="000000"/>
        </w:rPr>
        <w:t>Black River School District</w:t>
      </w:r>
    </w:p>
    <w:p w14:paraId="0953731A" w14:textId="77777777" w:rsidR="00B01088" w:rsidRPr="00B01088" w:rsidRDefault="00B01088" w:rsidP="00B01088">
      <w:pPr>
        <w:shd w:val="clear" w:color="auto" w:fill="FFFFFF"/>
        <w:spacing w:line="300" w:lineRule="atLeast"/>
        <w:ind w:left="360"/>
        <w:rPr>
          <w:rFonts w:asciiTheme="majorHAnsi" w:eastAsia="Times New Roman" w:hAnsiTheme="majorHAnsi" w:cstheme="majorHAnsi"/>
          <w:color w:val="000000"/>
        </w:rPr>
      </w:pPr>
      <w:r w:rsidRPr="00B01088">
        <w:rPr>
          <w:rFonts w:asciiTheme="majorHAnsi" w:eastAsia="Times New Roman" w:hAnsiTheme="majorHAnsi" w:cstheme="majorHAnsi"/>
          <w:color w:val="000000"/>
        </w:rPr>
        <w:t>Brunswick City Schools</w:t>
      </w:r>
    </w:p>
    <w:p w14:paraId="61735BE0" w14:textId="77777777" w:rsidR="00B01088" w:rsidRPr="00B01088" w:rsidRDefault="00B01088" w:rsidP="00B01088">
      <w:pPr>
        <w:shd w:val="clear" w:color="auto" w:fill="FFFFFF"/>
        <w:spacing w:line="300" w:lineRule="atLeast"/>
        <w:ind w:left="360"/>
        <w:rPr>
          <w:rFonts w:asciiTheme="majorHAnsi" w:eastAsia="Times New Roman" w:hAnsiTheme="majorHAnsi" w:cstheme="majorHAnsi"/>
          <w:color w:val="000000"/>
        </w:rPr>
      </w:pPr>
      <w:r w:rsidRPr="00B01088">
        <w:rPr>
          <w:rFonts w:asciiTheme="majorHAnsi" w:eastAsia="Times New Roman" w:hAnsiTheme="majorHAnsi" w:cstheme="majorHAnsi"/>
          <w:color w:val="000000"/>
        </w:rPr>
        <w:t>Buckeye Local Schools</w:t>
      </w:r>
    </w:p>
    <w:p w14:paraId="21987964" w14:textId="77777777" w:rsidR="00B01088" w:rsidRPr="00B01088" w:rsidRDefault="00B01088" w:rsidP="00B01088">
      <w:pPr>
        <w:shd w:val="clear" w:color="auto" w:fill="FFFFFF"/>
        <w:spacing w:line="300" w:lineRule="atLeast"/>
        <w:ind w:left="360"/>
        <w:rPr>
          <w:rFonts w:asciiTheme="majorHAnsi" w:eastAsia="Times New Roman" w:hAnsiTheme="majorHAnsi" w:cstheme="majorHAnsi"/>
          <w:color w:val="000000"/>
        </w:rPr>
      </w:pPr>
      <w:r w:rsidRPr="00B01088">
        <w:rPr>
          <w:rFonts w:asciiTheme="majorHAnsi" w:eastAsia="Times New Roman" w:hAnsiTheme="majorHAnsi" w:cstheme="majorHAnsi"/>
          <w:color w:val="000000"/>
        </w:rPr>
        <w:t>Cloverleaf School District</w:t>
      </w:r>
    </w:p>
    <w:p w14:paraId="7175C312" w14:textId="77777777" w:rsidR="00B01088" w:rsidRPr="00B01088" w:rsidRDefault="00B01088" w:rsidP="00B01088">
      <w:pPr>
        <w:shd w:val="clear" w:color="auto" w:fill="FFFFFF"/>
        <w:spacing w:line="300" w:lineRule="atLeast"/>
        <w:ind w:left="360"/>
        <w:rPr>
          <w:rFonts w:asciiTheme="majorHAnsi" w:eastAsia="Times New Roman" w:hAnsiTheme="majorHAnsi" w:cstheme="majorHAnsi"/>
          <w:color w:val="000000"/>
        </w:rPr>
      </w:pPr>
      <w:r w:rsidRPr="00B01088">
        <w:rPr>
          <w:rFonts w:asciiTheme="majorHAnsi" w:eastAsia="Times New Roman" w:hAnsiTheme="majorHAnsi" w:cstheme="majorHAnsi"/>
          <w:color w:val="000000"/>
        </w:rPr>
        <w:lastRenderedPageBreak/>
        <w:t>Educational Service Center of Medina County</w:t>
      </w:r>
    </w:p>
    <w:p w14:paraId="4DC99042" w14:textId="77777777" w:rsidR="00B01088" w:rsidRPr="00B01088" w:rsidRDefault="00B01088" w:rsidP="00B01088">
      <w:pPr>
        <w:shd w:val="clear" w:color="auto" w:fill="FFFFFF"/>
        <w:spacing w:line="300" w:lineRule="atLeast"/>
        <w:ind w:left="360"/>
        <w:rPr>
          <w:rFonts w:asciiTheme="majorHAnsi" w:eastAsia="Times New Roman" w:hAnsiTheme="majorHAnsi" w:cstheme="majorHAnsi"/>
          <w:color w:val="000000"/>
        </w:rPr>
      </w:pPr>
      <w:r w:rsidRPr="00B01088">
        <w:rPr>
          <w:rFonts w:asciiTheme="majorHAnsi" w:eastAsia="Times New Roman" w:hAnsiTheme="majorHAnsi" w:cstheme="majorHAnsi"/>
          <w:color w:val="000000"/>
        </w:rPr>
        <w:t>Highland Schools</w:t>
      </w:r>
    </w:p>
    <w:p w14:paraId="48B02498" w14:textId="77777777" w:rsidR="00B01088" w:rsidRPr="00B01088" w:rsidRDefault="00B01088" w:rsidP="00B01088">
      <w:pPr>
        <w:shd w:val="clear" w:color="auto" w:fill="FFFFFF"/>
        <w:spacing w:line="300" w:lineRule="atLeast"/>
        <w:ind w:left="360"/>
        <w:rPr>
          <w:rFonts w:asciiTheme="majorHAnsi" w:eastAsia="Times New Roman" w:hAnsiTheme="majorHAnsi" w:cstheme="majorHAnsi"/>
          <w:color w:val="000000"/>
        </w:rPr>
      </w:pPr>
      <w:r w:rsidRPr="00B01088">
        <w:rPr>
          <w:rFonts w:asciiTheme="majorHAnsi" w:eastAsia="Times New Roman" w:hAnsiTheme="majorHAnsi" w:cstheme="majorHAnsi"/>
          <w:color w:val="000000"/>
        </w:rPr>
        <w:t>Medina City Schools</w:t>
      </w:r>
    </w:p>
    <w:p w14:paraId="019290E6" w14:textId="2878B549" w:rsidR="002E7F64" w:rsidRPr="0053527F" w:rsidRDefault="00B01088" w:rsidP="00B01088">
      <w:pPr>
        <w:shd w:val="clear" w:color="auto" w:fill="FFFFFF"/>
        <w:spacing w:line="300" w:lineRule="atLeast"/>
        <w:ind w:left="360"/>
        <w:rPr>
          <w:rFonts w:asciiTheme="majorHAnsi" w:eastAsia="Times New Roman" w:hAnsiTheme="majorHAnsi" w:cstheme="majorHAnsi"/>
          <w:color w:val="000000"/>
        </w:rPr>
      </w:pPr>
      <w:r w:rsidRPr="00B01088">
        <w:rPr>
          <w:rFonts w:asciiTheme="majorHAnsi" w:eastAsia="Times New Roman" w:hAnsiTheme="majorHAnsi" w:cstheme="majorHAnsi"/>
          <w:color w:val="000000"/>
        </w:rPr>
        <w:t>University of Akron Medina</w:t>
      </w:r>
    </w:p>
    <w:sectPr w:rsidR="002E7F64" w:rsidRPr="0053527F" w:rsidSect="00B01088">
      <w:type w:val="continuous"/>
      <w:pgSz w:w="12240" w:h="15840"/>
      <w:pgMar w:top="1440" w:right="1080" w:bottom="1440" w:left="108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D7F5" w14:textId="77777777" w:rsidR="006E278C" w:rsidRDefault="006E278C">
      <w:r>
        <w:separator/>
      </w:r>
    </w:p>
  </w:endnote>
  <w:endnote w:type="continuationSeparator" w:id="0">
    <w:p w14:paraId="28FB7244" w14:textId="77777777" w:rsidR="006E278C" w:rsidRDefault="006E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07BC" w14:textId="77777777" w:rsidR="00873F64" w:rsidRDefault="00873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7206" w14:textId="6DDFDBFA" w:rsidR="00841823" w:rsidRPr="00365595" w:rsidRDefault="00F10CC0" w:rsidP="009C02C5">
    <w:pPr>
      <w:pStyle w:val="Footer"/>
      <w:tabs>
        <w:tab w:val="clear" w:pos="4320"/>
        <w:tab w:val="clear" w:pos="8640"/>
        <w:tab w:val="left" w:pos="810"/>
      </w:tabs>
    </w:pPr>
    <w:r>
      <w:rPr>
        <w:noProof/>
      </w:rPr>
      <w:drawing>
        <wp:anchor distT="0" distB="0" distL="114300" distR="114300" simplePos="0" relativeHeight="251663360" behindDoc="1" locked="0" layoutInCell="1" allowOverlap="1" wp14:anchorId="3D47FDB3" wp14:editId="4C41D672">
          <wp:simplePos x="0" y="0"/>
          <wp:positionH relativeFrom="page">
            <wp:posOffset>142875</wp:posOffset>
          </wp:positionH>
          <wp:positionV relativeFrom="paragraph">
            <wp:posOffset>-286385</wp:posOffset>
          </wp:positionV>
          <wp:extent cx="8220075" cy="9144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Tech-letterhead-sales.png"/>
                  <pic:cNvPicPr/>
                </pic:nvPicPr>
                <pic:blipFill>
                  <a:blip r:embed="rId1">
                    <a:extLst>
                      <a:ext uri="{28A0092B-C50C-407E-A947-70E740481C1C}">
                        <a14:useLocalDpi xmlns:a14="http://schemas.microsoft.com/office/drawing/2010/main" val="0"/>
                      </a:ext>
                    </a:extLst>
                  </a:blip>
                  <a:stretch>
                    <a:fillRect/>
                  </a:stretch>
                </pic:blipFill>
                <pic:spPr>
                  <a:xfrm>
                    <a:off x="0" y="0"/>
                    <a:ext cx="8220075" cy="914400"/>
                  </a:xfrm>
                  <a:prstGeom prst="rect">
                    <a:avLst/>
                  </a:prstGeom>
                </pic:spPr>
              </pic:pic>
            </a:graphicData>
          </a:graphic>
          <wp14:sizeRelH relativeFrom="margin">
            <wp14:pctWidth>0</wp14:pctWidth>
          </wp14:sizeRelH>
          <wp14:sizeRelV relativeFrom="margin">
            <wp14:pctHeight>0</wp14:pctHeight>
          </wp14:sizeRelV>
        </wp:anchor>
      </w:drawing>
    </w:r>
    <w:r w:rsidR="009C02C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1DD" w14:textId="3D960B75" w:rsidR="00AB54C5" w:rsidRDefault="00AB54C5" w:rsidP="00F10CC0">
    <w:pPr>
      <w:pStyle w:val="Footer"/>
      <w:tabs>
        <w:tab w:val="clear" w:pos="4320"/>
        <w:tab w:val="clear" w:pos="8640"/>
        <w:tab w:val="left" w:pos="1845"/>
      </w:tabs>
    </w:pPr>
    <w:r>
      <w:rPr>
        <w:noProof/>
      </w:rPr>
      <w:drawing>
        <wp:anchor distT="0" distB="0" distL="114300" distR="114300" simplePos="0" relativeHeight="251661312" behindDoc="1" locked="0" layoutInCell="1" allowOverlap="1" wp14:anchorId="210FB233" wp14:editId="58409786">
          <wp:simplePos x="0" y="0"/>
          <wp:positionH relativeFrom="page">
            <wp:align>left</wp:align>
          </wp:positionH>
          <wp:positionV relativeFrom="paragraph">
            <wp:posOffset>-286385</wp:posOffset>
          </wp:positionV>
          <wp:extent cx="8220075" cy="9144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Tech-letterhead-sales.png"/>
                  <pic:cNvPicPr/>
                </pic:nvPicPr>
                <pic:blipFill>
                  <a:blip r:embed="rId1">
                    <a:extLst>
                      <a:ext uri="{28A0092B-C50C-407E-A947-70E740481C1C}">
                        <a14:useLocalDpi xmlns:a14="http://schemas.microsoft.com/office/drawing/2010/main" val="0"/>
                      </a:ext>
                    </a:extLst>
                  </a:blip>
                  <a:stretch>
                    <a:fillRect/>
                  </a:stretch>
                </pic:blipFill>
                <pic:spPr>
                  <a:xfrm>
                    <a:off x="0" y="0"/>
                    <a:ext cx="8220075" cy="914400"/>
                  </a:xfrm>
                  <a:prstGeom prst="rect">
                    <a:avLst/>
                  </a:prstGeom>
                </pic:spPr>
              </pic:pic>
            </a:graphicData>
          </a:graphic>
          <wp14:sizeRelH relativeFrom="margin">
            <wp14:pctWidth>0</wp14:pctWidth>
          </wp14:sizeRelH>
          <wp14:sizeRelV relativeFrom="margin">
            <wp14:pctHeight>0</wp14:pctHeight>
          </wp14:sizeRelV>
        </wp:anchor>
      </w:drawing>
    </w:r>
    <w:r w:rsidR="00F10CC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1BCC" w14:textId="77777777" w:rsidR="006E278C" w:rsidRDefault="006E278C">
      <w:r>
        <w:separator/>
      </w:r>
    </w:p>
  </w:footnote>
  <w:footnote w:type="continuationSeparator" w:id="0">
    <w:p w14:paraId="0F08B4D0" w14:textId="77777777" w:rsidR="006E278C" w:rsidRDefault="006E2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FFB5" w14:textId="77777777" w:rsidR="00873F64" w:rsidRDefault="00873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10BA" w14:textId="31373B36" w:rsidR="00841823" w:rsidRDefault="00841823" w:rsidP="003655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B767" w14:textId="6CA0F286" w:rsidR="002017BA" w:rsidRDefault="003256C5" w:rsidP="00D149F0">
    <w:pPr>
      <w:pStyle w:val="Header"/>
    </w:pPr>
    <w:r>
      <w:rPr>
        <w:noProof/>
      </w:rPr>
      <w:drawing>
        <wp:inline distT="0" distB="0" distL="0" distR="0" wp14:anchorId="0CE0724D" wp14:editId="2AE483CF">
          <wp:extent cx="6400800" cy="466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66725"/>
                  </a:xfrm>
                  <a:prstGeom prst="rect">
                    <a:avLst/>
                  </a:prstGeom>
                  <a:noFill/>
                  <a:ln>
                    <a:noFill/>
                  </a:ln>
                </pic:spPr>
              </pic:pic>
            </a:graphicData>
          </a:graphic>
        </wp:inline>
      </w:drawing>
    </w:r>
  </w:p>
  <w:p w14:paraId="1D3B0DF5" w14:textId="77777777" w:rsidR="002017BA" w:rsidRDefault="002017BA" w:rsidP="002017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516C"/>
    <w:multiLevelType w:val="hybridMultilevel"/>
    <w:tmpl w:val="48D2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52225"/>
    <w:multiLevelType w:val="hybridMultilevel"/>
    <w:tmpl w:val="28C44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BF005D"/>
    <w:multiLevelType w:val="multilevel"/>
    <w:tmpl w:val="4B3C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22C09"/>
    <w:multiLevelType w:val="hybridMultilevel"/>
    <w:tmpl w:val="38D48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4256D8"/>
    <w:multiLevelType w:val="hybridMultilevel"/>
    <w:tmpl w:val="E6DE7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651F97"/>
    <w:multiLevelType w:val="hybridMultilevel"/>
    <w:tmpl w:val="28C4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767035">
    <w:abstractNumId w:val="0"/>
  </w:num>
  <w:num w:numId="2" w16cid:durableId="1401362727">
    <w:abstractNumId w:val="5"/>
  </w:num>
  <w:num w:numId="3" w16cid:durableId="882249390">
    <w:abstractNumId w:val="1"/>
  </w:num>
  <w:num w:numId="4" w16cid:durableId="72944681">
    <w:abstractNumId w:val="4"/>
  </w:num>
  <w:num w:numId="5" w16cid:durableId="830368816">
    <w:abstractNumId w:val="3"/>
  </w:num>
  <w:num w:numId="6" w16cid:durableId="506359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EB"/>
    <w:rsid w:val="000150F2"/>
    <w:rsid w:val="00053974"/>
    <w:rsid w:val="000808BC"/>
    <w:rsid w:val="000A1A2B"/>
    <w:rsid w:val="000B7FF8"/>
    <w:rsid w:val="000D001B"/>
    <w:rsid w:val="000D57B7"/>
    <w:rsid w:val="000D6B39"/>
    <w:rsid w:val="001003B7"/>
    <w:rsid w:val="001544C0"/>
    <w:rsid w:val="00155BD4"/>
    <w:rsid w:val="00156D7C"/>
    <w:rsid w:val="00160A7E"/>
    <w:rsid w:val="00170391"/>
    <w:rsid w:val="00192450"/>
    <w:rsid w:val="0020150B"/>
    <w:rsid w:val="002017BA"/>
    <w:rsid w:val="00245D8A"/>
    <w:rsid w:val="002512CD"/>
    <w:rsid w:val="00272ACC"/>
    <w:rsid w:val="002C797E"/>
    <w:rsid w:val="002D06C5"/>
    <w:rsid w:val="002E32C5"/>
    <w:rsid w:val="002E7F64"/>
    <w:rsid w:val="003100C3"/>
    <w:rsid w:val="003256C5"/>
    <w:rsid w:val="003260D4"/>
    <w:rsid w:val="00337C6E"/>
    <w:rsid w:val="00365595"/>
    <w:rsid w:val="003C5491"/>
    <w:rsid w:val="003F6299"/>
    <w:rsid w:val="004163EB"/>
    <w:rsid w:val="004E44D4"/>
    <w:rsid w:val="00503A4B"/>
    <w:rsid w:val="00510916"/>
    <w:rsid w:val="0053527F"/>
    <w:rsid w:val="00560B5B"/>
    <w:rsid w:val="005C15BC"/>
    <w:rsid w:val="005E4E2F"/>
    <w:rsid w:val="00611FE0"/>
    <w:rsid w:val="00620009"/>
    <w:rsid w:val="00630284"/>
    <w:rsid w:val="00631005"/>
    <w:rsid w:val="00696908"/>
    <w:rsid w:val="006A6F42"/>
    <w:rsid w:val="006C14FC"/>
    <w:rsid w:val="006C1F57"/>
    <w:rsid w:val="006D72FB"/>
    <w:rsid w:val="006E11FB"/>
    <w:rsid w:val="006E278C"/>
    <w:rsid w:val="0074415E"/>
    <w:rsid w:val="007533EC"/>
    <w:rsid w:val="00756119"/>
    <w:rsid w:val="007738E8"/>
    <w:rsid w:val="0078575F"/>
    <w:rsid w:val="007A3A8A"/>
    <w:rsid w:val="007A4ED6"/>
    <w:rsid w:val="007C0329"/>
    <w:rsid w:val="007C0A6C"/>
    <w:rsid w:val="007F647E"/>
    <w:rsid w:val="00811245"/>
    <w:rsid w:val="008177B1"/>
    <w:rsid w:val="00841823"/>
    <w:rsid w:val="00873F64"/>
    <w:rsid w:val="0089679E"/>
    <w:rsid w:val="008F0ECC"/>
    <w:rsid w:val="00914D90"/>
    <w:rsid w:val="009C02C5"/>
    <w:rsid w:val="009F4EE1"/>
    <w:rsid w:val="00A075D4"/>
    <w:rsid w:val="00A43C06"/>
    <w:rsid w:val="00A47BE8"/>
    <w:rsid w:val="00AB54C5"/>
    <w:rsid w:val="00AD10BA"/>
    <w:rsid w:val="00AE40E9"/>
    <w:rsid w:val="00B01088"/>
    <w:rsid w:val="00B04ED6"/>
    <w:rsid w:val="00B165DE"/>
    <w:rsid w:val="00B64BB2"/>
    <w:rsid w:val="00B864C4"/>
    <w:rsid w:val="00BB2A34"/>
    <w:rsid w:val="00BD0828"/>
    <w:rsid w:val="00C42605"/>
    <w:rsid w:val="00C86F3C"/>
    <w:rsid w:val="00D149F0"/>
    <w:rsid w:val="00D239EE"/>
    <w:rsid w:val="00D63D29"/>
    <w:rsid w:val="00D82E66"/>
    <w:rsid w:val="00DC29F8"/>
    <w:rsid w:val="00E15BBC"/>
    <w:rsid w:val="00E16B0F"/>
    <w:rsid w:val="00E745AC"/>
    <w:rsid w:val="00EB0BCD"/>
    <w:rsid w:val="00EE2A90"/>
    <w:rsid w:val="00F10CC0"/>
    <w:rsid w:val="00F64C1A"/>
    <w:rsid w:val="00F92A55"/>
    <w:rsid w:val="00FD08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5C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79E"/>
    <w:pPr>
      <w:tabs>
        <w:tab w:val="center" w:pos="4320"/>
        <w:tab w:val="right" w:pos="8640"/>
      </w:tabs>
    </w:pPr>
  </w:style>
  <w:style w:type="character" w:customStyle="1" w:styleId="HeaderChar">
    <w:name w:val="Header Char"/>
    <w:basedOn w:val="DefaultParagraphFont"/>
    <w:link w:val="Header"/>
    <w:uiPriority w:val="99"/>
    <w:rsid w:val="0089679E"/>
  </w:style>
  <w:style w:type="paragraph" w:styleId="Footer">
    <w:name w:val="footer"/>
    <w:basedOn w:val="Normal"/>
    <w:link w:val="FooterChar"/>
    <w:uiPriority w:val="99"/>
    <w:unhideWhenUsed/>
    <w:rsid w:val="0089679E"/>
    <w:pPr>
      <w:tabs>
        <w:tab w:val="center" w:pos="4320"/>
        <w:tab w:val="right" w:pos="8640"/>
      </w:tabs>
    </w:pPr>
  </w:style>
  <w:style w:type="character" w:customStyle="1" w:styleId="FooterChar">
    <w:name w:val="Footer Char"/>
    <w:basedOn w:val="DefaultParagraphFont"/>
    <w:link w:val="Footer"/>
    <w:uiPriority w:val="99"/>
    <w:rsid w:val="0089679E"/>
  </w:style>
  <w:style w:type="table" w:styleId="LightShading-Accent1">
    <w:name w:val="Light Shading Accent 1"/>
    <w:basedOn w:val="TableNormal"/>
    <w:uiPriority w:val="60"/>
    <w:rsid w:val="0089679E"/>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89679E"/>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C0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C5"/>
    <w:rPr>
      <w:rFonts w:ascii="Segoe UI" w:hAnsi="Segoe UI" w:cs="Segoe UI"/>
      <w:sz w:val="18"/>
      <w:szCs w:val="18"/>
    </w:rPr>
  </w:style>
  <w:style w:type="paragraph" w:customStyle="1" w:styleId="ReturnAddress">
    <w:name w:val="Return Address"/>
    <w:basedOn w:val="Normal"/>
    <w:rsid w:val="006A6F42"/>
    <w:pPr>
      <w:keepLines/>
      <w:framePr w:w="5040" w:hSpace="187" w:vSpace="187" w:wrap="notBeside" w:vAnchor="page" w:hAnchor="margin" w:y="966" w:anchorLock="1"/>
      <w:spacing w:line="200" w:lineRule="atLeast"/>
    </w:pPr>
    <w:rPr>
      <w:rFonts w:ascii="Arial" w:eastAsia="Times New Roman" w:hAnsi="Arial" w:cs="Times New Roman"/>
      <w:spacing w:val="-2"/>
      <w:sz w:val="16"/>
      <w:szCs w:val="20"/>
    </w:rPr>
  </w:style>
  <w:style w:type="paragraph" w:styleId="ListParagraph">
    <w:name w:val="List Paragraph"/>
    <w:basedOn w:val="Normal"/>
    <w:uiPriority w:val="34"/>
    <w:qFormat/>
    <w:rsid w:val="00C42605"/>
    <w:pPr>
      <w:ind w:left="720"/>
      <w:contextualSpacing/>
    </w:pPr>
  </w:style>
  <w:style w:type="character" w:styleId="Hyperlink">
    <w:name w:val="Hyperlink"/>
    <w:basedOn w:val="DefaultParagraphFont"/>
    <w:uiPriority w:val="99"/>
    <w:unhideWhenUsed/>
    <w:rsid w:val="00192450"/>
    <w:rPr>
      <w:color w:val="0000FF" w:themeColor="hyperlink"/>
      <w:u w:val="single"/>
    </w:rPr>
  </w:style>
  <w:style w:type="character" w:styleId="UnresolvedMention">
    <w:name w:val="Unresolved Mention"/>
    <w:basedOn w:val="DefaultParagraphFont"/>
    <w:uiPriority w:val="99"/>
    <w:semiHidden/>
    <w:unhideWhenUsed/>
    <w:rsid w:val="0019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6351">
      <w:bodyDiv w:val="1"/>
      <w:marLeft w:val="0"/>
      <w:marRight w:val="0"/>
      <w:marTop w:val="0"/>
      <w:marBottom w:val="0"/>
      <w:divBdr>
        <w:top w:val="none" w:sz="0" w:space="0" w:color="auto"/>
        <w:left w:val="none" w:sz="0" w:space="0" w:color="auto"/>
        <w:bottom w:val="none" w:sz="0" w:space="0" w:color="auto"/>
        <w:right w:val="none" w:sz="0" w:space="0" w:color="auto"/>
      </w:divBdr>
    </w:div>
    <w:div w:id="857618727">
      <w:bodyDiv w:val="1"/>
      <w:marLeft w:val="0"/>
      <w:marRight w:val="0"/>
      <w:marTop w:val="0"/>
      <w:marBottom w:val="0"/>
      <w:divBdr>
        <w:top w:val="none" w:sz="0" w:space="0" w:color="auto"/>
        <w:left w:val="none" w:sz="0" w:space="0" w:color="auto"/>
        <w:bottom w:val="none" w:sz="0" w:space="0" w:color="auto"/>
        <w:right w:val="none" w:sz="0" w:space="0" w:color="auto"/>
      </w:divBdr>
    </w:div>
    <w:div w:id="201837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wnyourskil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2DBDA90DD1BB4492A80617765040FA" ma:contentTypeVersion="16" ma:contentTypeDescription="Create a new document." ma:contentTypeScope="" ma:versionID="38a3bff4b5f2c63b084ce4bd19187869">
  <xsd:schema xmlns:xsd="http://www.w3.org/2001/XMLSchema" xmlns:xs="http://www.w3.org/2001/XMLSchema" xmlns:p="http://schemas.microsoft.com/office/2006/metadata/properties" xmlns:ns2="5d1ca953-cc09-4f6b-be89-8400691549a6" xmlns:ns3="7c54c8e0-a2b1-4c18-9541-d2fd778f51f5" targetNamespace="http://schemas.microsoft.com/office/2006/metadata/properties" ma:root="true" ma:fieldsID="dca0b17b221b663f866fde56dec6647b" ns2:_="" ns3:_="">
    <xsd:import namespace="5d1ca953-cc09-4f6b-be89-8400691549a6"/>
    <xsd:import namespace="7c54c8e0-a2b1-4c18-9541-d2fd778f51f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a953-cc09-4f6b-be89-8400691549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607cbec-38ca-4814-bb39-ca5f8786433b}" ma:internalName="TaxCatchAll" ma:showField="CatchAllData" ma:web="5d1ca953-cc09-4f6b-be89-8400691549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54c8e0-a2b1-4c18-9541-d2fd778f51f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94b3241-4e75-422c-811a-f322c487c9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d1ca953-cc09-4f6b-be89-8400691549a6">JSHJUJK3PUSU-167323429-748721</_dlc_DocId>
    <_dlc_DocIdUrl xmlns="5d1ca953-cc09-4f6b-be89-8400691549a6">
      <Url>https://appriver3651005455.sharepoint.com/sites/Data/_layouts/15/DocIdRedir.aspx?ID=JSHJUJK3PUSU-167323429-748721</Url>
      <Description>JSHJUJK3PUSU-167323429-748721</Description>
    </_dlc_DocIdUrl>
    <lcf76f155ced4ddcb4097134ff3c332f xmlns="7c54c8e0-a2b1-4c18-9541-d2fd778f51f5">
      <Terms xmlns="http://schemas.microsoft.com/office/infopath/2007/PartnerControls"/>
    </lcf76f155ced4ddcb4097134ff3c332f>
    <TaxCatchAll xmlns="5d1ca953-cc09-4f6b-be89-8400691549a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DD75-5526-43A3-9C3C-C5195285761A}">
  <ds:schemaRefs>
    <ds:schemaRef ds:uri="http://schemas.microsoft.com/sharepoint/v3/contenttype/forms"/>
  </ds:schemaRefs>
</ds:datastoreItem>
</file>

<file path=customXml/itemProps2.xml><?xml version="1.0" encoding="utf-8"?>
<ds:datastoreItem xmlns:ds="http://schemas.openxmlformats.org/officeDocument/2006/customXml" ds:itemID="{AF700BF1-D410-4A75-872F-2CB3D1186DFD}">
  <ds:schemaRefs>
    <ds:schemaRef ds:uri="http://schemas.microsoft.com/sharepoint/events"/>
  </ds:schemaRefs>
</ds:datastoreItem>
</file>

<file path=customXml/itemProps3.xml><?xml version="1.0" encoding="utf-8"?>
<ds:datastoreItem xmlns:ds="http://schemas.openxmlformats.org/officeDocument/2006/customXml" ds:itemID="{A3D7D4CA-89BD-442F-9CF4-5273F3A13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a953-cc09-4f6b-be89-8400691549a6"/>
    <ds:schemaRef ds:uri="7c54c8e0-a2b1-4c18-9541-d2fd778f5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3245B-F863-454C-9A92-1400A8AD5DA5}">
  <ds:schemaRefs>
    <ds:schemaRef ds:uri="http://schemas.microsoft.com/office/2006/metadata/properties"/>
    <ds:schemaRef ds:uri="http://schemas.microsoft.com/office/infopath/2007/PartnerControls"/>
    <ds:schemaRef ds:uri="5d1ca953-cc09-4f6b-be89-8400691549a6"/>
    <ds:schemaRef ds:uri="7c54c8e0-a2b1-4c18-9541-d2fd778f51f5"/>
  </ds:schemaRefs>
</ds:datastoreItem>
</file>

<file path=customXml/itemProps5.xml><?xml version="1.0" encoding="utf-8"?>
<ds:datastoreItem xmlns:ds="http://schemas.openxmlformats.org/officeDocument/2006/customXml" ds:itemID="{48116754-79D2-4AED-B15D-4621C83D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Panning</dc:creator>
  <cp:keywords/>
  <cp:lastModifiedBy>Kathy Breitenbucher</cp:lastModifiedBy>
  <cp:revision>28</cp:revision>
  <cp:lastPrinted>2023-02-06T12:33:00Z</cp:lastPrinted>
  <dcterms:created xsi:type="dcterms:W3CDTF">2023-02-03T18:40:00Z</dcterms:created>
  <dcterms:modified xsi:type="dcterms:W3CDTF">2023-02-23T14:25:00Z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0x010100C22DBDA90DD1BB4492A80617765040FA</vt:lpwstr>
  </property>
  <property fmtid="{D5CDD505-2E9C-101B-9397-08002B2CF9AE}" pid="3" name="_dlc_DocIdItemGuid">
    <vt:lpwstr>8553b52e-1b92-4072-8313-05e6a8b80a3f</vt:lpwstr>
  </property>
</Properties>
</file>